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CEA1" w14:textId="41CBD4F4" w:rsidR="00575E48" w:rsidRDefault="00575E48">
      <w:pPr>
        <w:jc w:val="center"/>
        <w:rPr>
          <w:rFonts w:ascii="Arial" w:hAnsi="Arial" w:cs="Arial"/>
          <w:b/>
          <w:snapToGrid w:val="0"/>
          <w:sz w:val="28"/>
          <w:szCs w:val="28"/>
        </w:rPr>
      </w:pPr>
      <w:r>
        <w:rPr>
          <w:rFonts w:ascii="Arial" w:hAnsi="Arial" w:cs="Arial"/>
          <w:b/>
          <w:noProof/>
          <w:sz w:val="28"/>
          <w:szCs w:val="28"/>
        </w:rPr>
        <w:drawing>
          <wp:inline distT="0" distB="0" distL="0" distR="0" wp14:anchorId="43B57A18" wp14:editId="2A71BE7D">
            <wp:extent cx="716280" cy="716280"/>
            <wp:effectExtent l="0" t="0" r="7620" b="7620"/>
            <wp:docPr id="962069234" name="Picture 1" descr="A logo with four leaf clov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69234" name="Picture 1" descr="A logo with four leaf clov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716327" cy="716327"/>
                    </a:xfrm>
                    <a:prstGeom prst="rect">
                      <a:avLst/>
                    </a:prstGeom>
                  </pic:spPr>
                </pic:pic>
              </a:graphicData>
            </a:graphic>
          </wp:inline>
        </w:drawing>
      </w:r>
    </w:p>
    <w:p w14:paraId="15CB11AC" w14:textId="77777777" w:rsidR="00575E48" w:rsidRDefault="00575E48">
      <w:pPr>
        <w:jc w:val="center"/>
        <w:rPr>
          <w:rFonts w:ascii="Arial" w:hAnsi="Arial" w:cs="Arial"/>
          <w:b/>
          <w:snapToGrid w:val="0"/>
          <w:sz w:val="28"/>
          <w:szCs w:val="28"/>
        </w:rPr>
      </w:pPr>
    </w:p>
    <w:p w14:paraId="47AE9AD4" w14:textId="1D51C46A" w:rsidR="0075251B" w:rsidRPr="00261FE9" w:rsidRDefault="0075251B">
      <w:pPr>
        <w:jc w:val="center"/>
        <w:rPr>
          <w:rFonts w:ascii="Arial" w:hAnsi="Arial" w:cs="Arial"/>
          <w:b/>
          <w:snapToGrid w:val="0"/>
          <w:sz w:val="28"/>
          <w:szCs w:val="28"/>
        </w:rPr>
      </w:pPr>
      <w:r w:rsidRPr="00261FE9">
        <w:rPr>
          <w:rFonts w:ascii="Arial" w:hAnsi="Arial" w:cs="Arial"/>
          <w:b/>
          <w:snapToGrid w:val="0"/>
          <w:sz w:val="28"/>
          <w:szCs w:val="28"/>
        </w:rPr>
        <w:t xml:space="preserve">City of </w:t>
      </w:r>
      <w:r w:rsidR="0014712F" w:rsidRPr="00261FE9">
        <w:rPr>
          <w:rFonts w:ascii="Arial" w:hAnsi="Arial" w:cs="Arial"/>
          <w:b/>
          <w:snapToGrid w:val="0"/>
          <w:sz w:val="28"/>
          <w:szCs w:val="28"/>
        </w:rPr>
        <w:t>Gluckstadt</w:t>
      </w:r>
      <w:r w:rsidRPr="00261FE9">
        <w:rPr>
          <w:rFonts w:ascii="Arial" w:hAnsi="Arial" w:cs="Arial"/>
          <w:b/>
          <w:snapToGrid w:val="0"/>
          <w:sz w:val="28"/>
          <w:szCs w:val="28"/>
        </w:rPr>
        <w:t>, Mississippi</w:t>
      </w:r>
    </w:p>
    <w:p w14:paraId="10768432" w14:textId="77777777" w:rsidR="0075251B" w:rsidRPr="00261FE9" w:rsidRDefault="0075251B">
      <w:pPr>
        <w:jc w:val="center"/>
        <w:rPr>
          <w:rFonts w:ascii="Arial" w:hAnsi="Arial" w:cs="Arial"/>
          <w:b/>
          <w:snapToGrid w:val="0"/>
          <w:sz w:val="28"/>
          <w:szCs w:val="28"/>
        </w:rPr>
      </w:pPr>
      <w:r w:rsidRPr="00261FE9">
        <w:rPr>
          <w:rFonts w:ascii="Arial" w:hAnsi="Arial" w:cs="Arial"/>
          <w:b/>
          <w:snapToGrid w:val="0"/>
          <w:sz w:val="28"/>
          <w:szCs w:val="28"/>
        </w:rPr>
        <w:t>Job Description</w:t>
      </w:r>
    </w:p>
    <w:p w14:paraId="6ECE303E" w14:textId="77777777" w:rsidR="00767D42" w:rsidRPr="00261FE9" w:rsidRDefault="00767D42">
      <w:pPr>
        <w:jc w:val="center"/>
        <w:rPr>
          <w:rFonts w:ascii="Arial" w:hAnsi="Arial" w:cs="Arial"/>
          <w:b/>
          <w:snapToGrid w:val="0"/>
          <w:sz w:val="28"/>
          <w:szCs w:val="28"/>
          <w:u w:val="single"/>
        </w:rPr>
      </w:pPr>
    </w:p>
    <w:p w14:paraId="2C34635A" w14:textId="684DA8C9" w:rsidR="00767D42" w:rsidRPr="00261FE9" w:rsidRDefault="00767D42">
      <w:pPr>
        <w:jc w:val="center"/>
        <w:rPr>
          <w:rFonts w:ascii="Arial" w:hAnsi="Arial" w:cs="Arial"/>
          <w:b/>
          <w:snapToGrid w:val="0"/>
          <w:sz w:val="28"/>
          <w:szCs w:val="28"/>
          <w:u w:val="single"/>
        </w:rPr>
      </w:pPr>
      <w:r w:rsidRPr="00261FE9">
        <w:rPr>
          <w:rFonts w:ascii="Arial" w:hAnsi="Arial" w:cs="Arial"/>
          <w:b/>
          <w:snapToGrid w:val="0"/>
          <w:sz w:val="28"/>
          <w:szCs w:val="28"/>
          <w:u w:val="single"/>
        </w:rPr>
        <w:t>Building Official and Code Enforcement Officer</w:t>
      </w:r>
    </w:p>
    <w:p w14:paraId="2DBA2917" w14:textId="77777777" w:rsidR="0075251B" w:rsidRPr="00261FE9" w:rsidRDefault="0075251B">
      <w:pPr>
        <w:jc w:val="center"/>
        <w:rPr>
          <w:rFonts w:ascii="Arial" w:hAnsi="Arial" w:cs="Arial"/>
          <w:b/>
          <w:snapToGrid w:val="0"/>
          <w:sz w:val="24"/>
          <w:szCs w:val="24"/>
        </w:rPr>
      </w:pPr>
      <w:r w:rsidRPr="00261FE9">
        <w:rPr>
          <w:rFonts w:ascii="Arial" w:hAnsi="Arial" w:cs="Arial"/>
          <w:b/>
          <w:snapToGrid w:val="0"/>
          <w:sz w:val="24"/>
          <w:szCs w:val="24"/>
        </w:rPr>
        <w:t xml:space="preserve"> </w:t>
      </w:r>
    </w:p>
    <w:p w14:paraId="59C7104D" w14:textId="3B5C46D5" w:rsidR="0075251B" w:rsidRPr="00261FE9" w:rsidRDefault="0075251B">
      <w:pPr>
        <w:tabs>
          <w:tab w:val="left" w:pos="1830"/>
        </w:tabs>
        <w:rPr>
          <w:rFonts w:ascii="Arial" w:hAnsi="Arial" w:cs="Arial"/>
          <w:snapToGrid w:val="0"/>
          <w:sz w:val="24"/>
          <w:szCs w:val="24"/>
        </w:rPr>
      </w:pPr>
      <w:r w:rsidRPr="00261FE9">
        <w:rPr>
          <w:rFonts w:ascii="Arial" w:hAnsi="Arial" w:cs="Arial"/>
          <w:b/>
          <w:snapToGrid w:val="0"/>
          <w:sz w:val="24"/>
          <w:szCs w:val="24"/>
        </w:rPr>
        <w:t>Job Title:</w:t>
      </w:r>
      <w:r w:rsidR="00252358" w:rsidRPr="00261FE9">
        <w:rPr>
          <w:rFonts w:ascii="Arial" w:hAnsi="Arial" w:cs="Arial"/>
          <w:snapToGrid w:val="0"/>
          <w:sz w:val="24"/>
          <w:szCs w:val="24"/>
        </w:rPr>
        <w:t xml:space="preserve">      </w:t>
      </w:r>
      <w:r w:rsidR="00023BDB">
        <w:rPr>
          <w:rFonts w:ascii="Arial" w:hAnsi="Arial" w:cs="Arial"/>
          <w:snapToGrid w:val="0"/>
          <w:sz w:val="24"/>
          <w:szCs w:val="24"/>
        </w:rPr>
        <w:tab/>
      </w:r>
      <w:r w:rsidRPr="00261FE9">
        <w:rPr>
          <w:rFonts w:ascii="Arial" w:hAnsi="Arial" w:cs="Arial"/>
          <w:snapToGrid w:val="0"/>
          <w:sz w:val="24"/>
          <w:szCs w:val="24"/>
        </w:rPr>
        <w:t xml:space="preserve">Building </w:t>
      </w:r>
      <w:r w:rsidR="00252358" w:rsidRPr="00261FE9">
        <w:rPr>
          <w:rFonts w:ascii="Arial" w:hAnsi="Arial" w:cs="Arial"/>
          <w:snapToGrid w:val="0"/>
          <w:sz w:val="24"/>
          <w:szCs w:val="24"/>
        </w:rPr>
        <w:t xml:space="preserve">Official and </w:t>
      </w:r>
      <w:r w:rsidR="0014712F" w:rsidRPr="00261FE9">
        <w:rPr>
          <w:rFonts w:ascii="Arial" w:hAnsi="Arial" w:cs="Arial"/>
          <w:snapToGrid w:val="0"/>
          <w:sz w:val="24"/>
          <w:szCs w:val="24"/>
        </w:rPr>
        <w:t>Code Enforcement Officer</w:t>
      </w:r>
      <w:r w:rsidRPr="00261FE9">
        <w:rPr>
          <w:rFonts w:ascii="Arial" w:hAnsi="Arial" w:cs="Arial"/>
          <w:snapToGrid w:val="0"/>
          <w:sz w:val="24"/>
          <w:szCs w:val="24"/>
        </w:rPr>
        <w:t xml:space="preserve">   </w:t>
      </w:r>
    </w:p>
    <w:p w14:paraId="44C9359C" w14:textId="5E161A44" w:rsidR="0075251B" w:rsidRPr="00261FE9" w:rsidRDefault="00252358">
      <w:pPr>
        <w:tabs>
          <w:tab w:val="left" w:pos="1830"/>
        </w:tabs>
        <w:rPr>
          <w:rFonts w:ascii="Arial" w:hAnsi="Arial" w:cs="Arial"/>
          <w:snapToGrid w:val="0"/>
          <w:sz w:val="24"/>
          <w:szCs w:val="24"/>
        </w:rPr>
      </w:pPr>
      <w:r w:rsidRPr="00261FE9">
        <w:rPr>
          <w:rFonts w:ascii="Arial" w:hAnsi="Arial" w:cs="Arial"/>
          <w:b/>
          <w:snapToGrid w:val="0"/>
          <w:sz w:val="24"/>
          <w:szCs w:val="24"/>
        </w:rPr>
        <w:t>Department:</w:t>
      </w:r>
      <w:r w:rsidRPr="00261FE9">
        <w:rPr>
          <w:rFonts w:ascii="Arial" w:hAnsi="Arial" w:cs="Arial"/>
          <w:snapToGrid w:val="0"/>
          <w:sz w:val="24"/>
          <w:szCs w:val="24"/>
        </w:rPr>
        <w:t xml:space="preserve"> </w:t>
      </w:r>
      <w:r w:rsidR="00023BDB">
        <w:rPr>
          <w:rFonts w:ascii="Arial" w:hAnsi="Arial" w:cs="Arial"/>
          <w:snapToGrid w:val="0"/>
          <w:sz w:val="24"/>
          <w:szCs w:val="24"/>
        </w:rPr>
        <w:tab/>
      </w:r>
      <w:r w:rsidRPr="00261FE9">
        <w:rPr>
          <w:rFonts w:ascii="Arial" w:hAnsi="Arial" w:cs="Arial"/>
          <w:snapToGrid w:val="0"/>
          <w:sz w:val="24"/>
          <w:szCs w:val="24"/>
        </w:rPr>
        <w:t>Building</w:t>
      </w:r>
      <w:r w:rsidR="0075251B" w:rsidRPr="00261FE9">
        <w:rPr>
          <w:rFonts w:ascii="Arial" w:hAnsi="Arial" w:cs="Arial"/>
          <w:snapToGrid w:val="0"/>
          <w:sz w:val="24"/>
          <w:szCs w:val="24"/>
        </w:rPr>
        <w:t xml:space="preserve"> </w:t>
      </w:r>
      <w:r w:rsidR="0058401E" w:rsidRPr="00261FE9">
        <w:rPr>
          <w:rFonts w:ascii="Arial" w:hAnsi="Arial" w:cs="Arial"/>
          <w:snapToGrid w:val="0"/>
          <w:sz w:val="24"/>
          <w:szCs w:val="24"/>
        </w:rPr>
        <w:t>Department</w:t>
      </w:r>
      <w:r w:rsidR="0075251B" w:rsidRPr="00261FE9">
        <w:rPr>
          <w:rFonts w:ascii="Arial" w:hAnsi="Arial" w:cs="Arial"/>
          <w:snapToGrid w:val="0"/>
          <w:sz w:val="24"/>
          <w:szCs w:val="24"/>
        </w:rPr>
        <w:tab/>
      </w:r>
    </w:p>
    <w:p w14:paraId="761A8121" w14:textId="10FA8816" w:rsidR="0075251B" w:rsidRPr="00261FE9" w:rsidRDefault="0075251B">
      <w:pPr>
        <w:tabs>
          <w:tab w:val="left" w:pos="1830"/>
        </w:tabs>
        <w:rPr>
          <w:rFonts w:ascii="Arial" w:hAnsi="Arial" w:cs="Arial"/>
          <w:snapToGrid w:val="0"/>
          <w:sz w:val="24"/>
          <w:szCs w:val="24"/>
        </w:rPr>
      </w:pPr>
      <w:r w:rsidRPr="00261FE9">
        <w:rPr>
          <w:rFonts w:ascii="Arial" w:hAnsi="Arial" w:cs="Arial"/>
          <w:b/>
          <w:snapToGrid w:val="0"/>
          <w:sz w:val="24"/>
          <w:szCs w:val="24"/>
        </w:rPr>
        <w:t>Reports To:</w:t>
      </w:r>
      <w:r w:rsidRPr="00261FE9">
        <w:rPr>
          <w:rFonts w:ascii="Arial" w:hAnsi="Arial" w:cs="Arial"/>
          <w:snapToGrid w:val="0"/>
          <w:sz w:val="24"/>
          <w:szCs w:val="24"/>
        </w:rPr>
        <w:t xml:space="preserve"> </w:t>
      </w:r>
      <w:r w:rsidR="0014712F" w:rsidRPr="00261FE9">
        <w:rPr>
          <w:rFonts w:ascii="Arial" w:hAnsi="Arial" w:cs="Arial"/>
          <w:snapToGrid w:val="0"/>
          <w:sz w:val="24"/>
          <w:szCs w:val="24"/>
        </w:rPr>
        <w:t xml:space="preserve"> </w:t>
      </w:r>
      <w:r w:rsidR="00023BDB">
        <w:rPr>
          <w:rFonts w:ascii="Arial" w:hAnsi="Arial" w:cs="Arial"/>
          <w:snapToGrid w:val="0"/>
          <w:sz w:val="24"/>
          <w:szCs w:val="24"/>
        </w:rPr>
        <w:tab/>
      </w:r>
      <w:r w:rsidR="0058401E" w:rsidRPr="00261FE9">
        <w:rPr>
          <w:rFonts w:ascii="Arial" w:hAnsi="Arial" w:cs="Arial"/>
          <w:snapToGrid w:val="0"/>
          <w:sz w:val="24"/>
          <w:szCs w:val="24"/>
        </w:rPr>
        <w:t>Planning and Zoning Director</w:t>
      </w:r>
    </w:p>
    <w:p w14:paraId="0CED3C16" w14:textId="76435E40" w:rsidR="0075251B" w:rsidRPr="00261FE9" w:rsidRDefault="0075251B">
      <w:pPr>
        <w:tabs>
          <w:tab w:val="left" w:pos="1830"/>
        </w:tabs>
        <w:rPr>
          <w:rFonts w:ascii="Arial" w:hAnsi="Arial" w:cs="Arial"/>
          <w:snapToGrid w:val="0"/>
          <w:sz w:val="24"/>
          <w:szCs w:val="24"/>
        </w:rPr>
      </w:pPr>
      <w:r w:rsidRPr="00261FE9">
        <w:rPr>
          <w:rFonts w:ascii="Arial" w:hAnsi="Arial" w:cs="Arial"/>
          <w:b/>
          <w:snapToGrid w:val="0"/>
          <w:sz w:val="24"/>
          <w:szCs w:val="24"/>
        </w:rPr>
        <w:t>FLSA Status:</w:t>
      </w:r>
      <w:r w:rsidRPr="00261FE9">
        <w:rPr>
          <w:rFonts w:ascii="Arial" w:hAnsi="Arial" w:cs="Arial"/>
          <w:snapToGrid w:val="0"/>
          <w:sz w:val="24"/>
          <w:szCs w:val="24"/>
        </w:rPr>
        <w:t xml:space="preserve"> </w:t>
      </w:r>
      <w:r w:rsidR="00023BDB">
        <w:rPr>
          <w:rFonts w:ascii="Arial" w:hAnsi="Arial" w:cs="Arial"/>
          <w:snapToGrid w:val="0"/>
          <w:sz w:val="24"/>
          <w:szCs w:val="24"/>
        </w:rPr>
        <w:tab/>
      </w:r>
      <w:r w:rsidRPr="00261FE9">
        <w:rPr>
          <w:rFonts w:ascii="Arial" w:hAnsi="Arial" w:cs="Arial"/>
          <w:snapToGrid w:val="0"/>
          <w:sz w:val="24"/>
          <w:szCs w:val="24"/>
        </w:rPr>
        <w:t>Non-Exempt</w:t>
      </w:r>
    </w:p>
    <w:p w14:paraId="47817EF1" w14:textId="1183A82D" w:rsidR="00252358" w:rsidRDefault="00252358">
      <w:pPr>
        <w:tabs>
          <w:tab w:val="left" w:pos="1830"/>
        </w:tabs>
        <w:rPr>
          <w:rFonts w:ascii="Arial" w:hAnsi="Arial" w:cs="Arial"/>
          <w:snapToGrid w:val="0"/>
          <w:sz w:val="24"/>
          <w:szCs w:val="24"/>
        </w:rPr>
      </w:pPr>
      <w:r w:rsidRPr="00261FE9">
        <w:rPr>
          <w:rFonts w:ascii="Arial" w:hAnsi="Arial" w:cs="Arial"/>
          <w:b/>
          <w:bCs/>
          <w:snapToGrid w:val="0"/>
          <w:sz w:val="24"/>
          <w:szCs w:val="24"/>
        </w:rPr>
        <w:t xml:space="preserve">Salary: </w:t>
      </w:r>
      <w:r w:rsidR="00023BDB">
        <w:rPr>
          <w:rFonts w:ascii="Arial" w:hAnsi="Arial" w:cs="Arial"/>
          <w:b/>
          <w:bCs/>
          <w:snapToGrid w:val="0"/>
          <w:sz w:val="24"/>
          <w:szCs w:val="24"/>
        </w:rPr>
        <w:tab/>
      </w:r>
      <w:r w:rsidRPr="00261FE9">
        <w:rPr>
          <w:rFonts w:ascii="Arial" w:hAnsi="Arial" w:cs="Arial"/>
          <w:snapToGrid w:val="0"/>
          <w:sz w:val="24"/>
          <w:szCs w:val="24"/>
        </w:rPr>
        <w:t xml:space="preserve">$50,000-$60,000 </w:t>
      </w:r>
    </w:p>
    <w:p w14:paraId="79AD1486" w14:textId="02D7819F" w:rsidR="00023BDB" w:rsidRPr="00261FE9" w:rsidRDefault="00023BDB">
      <w:pPr>
        <w:tabs>
          <w:tab w:val="left" w:pos="1830"/>
        </w:tabs>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rPr>
        <w:tab/>
        <w:t>*Full Time*</w:t>
      </w:r>
    </w:p>
    <w:p w14:paraId="0426D55D" w14:textId="77777777" w:rsidR="0075251B" w:rsidRPr="00261FE9" w:rsidRDefault="0075251B">
      <w:pPr>
        <w:rPr>
          <w:rFonts w:ascii="Arial" w:hAnsi="Arial" w:cs="Arial"/>
          <w:b/>
          <w:snapToGrid w:val="0"/>
          <w:sz w:val="24"/>
          <w:szCs w:val="24"/>
        </w:rPr>
      </w:pPr>
      <w:r w:rsidRPr="00261FE9">
        <w:rPr>
          <w:rFonts w:ascii="Arial" w:hAnsi="Arial" w:cs="Arial"/>
          <w:b/>
          <w:snapToGrid w:val="0"/>
          <w:sz w:val="24"/>
          <w:szCs w:val="24"/>
        </w:rPr>
        <w:t xml:space="preserve"> </w:t>
      </w:r>
    </w:p>
    <w:p w14:paraId="3F587FA9" w14:textId="1DB9D8C8" w:rsidR="0075251B" w:rsidRPr="00261FE9" w:rsidRDefault="0075251B" w:rsidP="00261FE9">
      <w:pPr>
        <w:pStyle w:val="NormalWeb"/>
        <w:spacing w:before="0" w:beforeAutospacing="0" w:after="180" w:afterAutospacing="0"/>
        <w:jc w:val="both"/>
        <w:rPr>
          <w:rFonts w:ascii="Arial" w:hAnsi="Arial" w:cs="Arial"/>
        </w:rPr>
      </w:pPr>
      <w:r w:rsidRPr="00261FE9">
        <w:rPr>
          <w:rFonts w:ascii="Arial" w:hAnsi="Arial" w:cs="Arial"/>
          <w:b/>
          <w:snapToGrid w:val="0"/>
        </w:rPr>
        <w:t>SUMMARY</w:t>
      </w:r>
      <w:r w:rsidR="00252358" w:rsidRPr="00261FE9">
        <w:rPr>
          <w:rFonts w:ascii="Arial" w:hAnsi="Arial" w:cs="Arial"/>
          <w:b/>
          <w:snapToGrid w:val="0"/>
        </w:rPr>
        <w:t>:</w:t>
      </w:r>
      <w:r w:rsidR="00252358" w:rsidRPr="00261FE9">
        <w:rPr>
          <w:rFonts w:ascii="Arial" w:hAnsi="Arial" w:cs="Arial"/>
          <w:snapToGrid w:val="0"/>
        </w:rPr>
        <w:t xml:space="preserve"> </w:t>
      </w:r>
      <w:r w:rsidR="00261FE9" w:rsidRPr="00261FE9">
        <w:rPr>
          <w:rFonts w:ascii="Arial" w:hAnsi="Arial" w:cs="Arial"/>
        </w:rPr>
        <w:t>The Building Official and Code Enforcement Officer is responsible for administering and enforcing the City of Gluckstadt’s building codes, property maintenance codes, and related ordinances to protect the health, safety, and welfare of the public. This position oversees permitting, plan review, building inspections, and enforcement of zoning, nuisance, and property maintenance regulations. The officer provides technical expertise, ensures compliance with state and local laws, and serves as the City’s authority on building safety and code enforcement.</w:t>
      </w:r>
    </w:p>
    <w:p w14:paraId="41264FB6" w14:textId="49FFF297"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 xml:space="preserve">Work involves responsibility for performing building, gas/mechanical, </w:t>
      </w:r>
      <w:r w:rsidR="0014712F" w:rsidRPr="00261FE9">
        <w:rPr>
          <w:rFonts w:ascii="Arial" w:hAnsi="Arial" w:cs="Arial"/>
          <w:snapToGrid w:val="0"/>
          <w:sz w:val="24"/>
          <w:szCs w:val="24"/>
        </w:rPr>
        <w:t>plumbing,</w:t>
      </w:r>
      <w:r w:rsidRPr="00261FE9">
        <w:rPr>
          <w:rFonts w:ascii="Arial" w:hAnsi="Arial" w:cs="Arial"/>
          <w:snapToGrid w:val="0"/>
          <w:sz w:val="24"/>
          <w:szCs w:val="24"/>
        </w:rPr>
        <w:t xml:space="preserve"> and related inspections.  Work is performed under the general supervision of the Building Official and is reviewed for technical accuracy while in progress and upon completion.  However, as experience is gained, greater independence is allowed in carrying out assignments.  </w:t>
      </w:r>
    </w:p>
    <w:p w14:paraId="75CCC05F" w14:textId="77777777" w:rsidR="0075251B" w:rsidRPr="00261FE9" w:rsidRDefault="0075251B">
      <w:pPr>
        <w:jc w:val="both"/>
        <w:rPr>
          <w:rFonts w:ascii="Arial" w:hAnsi="Arial" w:cs="Arial"/>
          <w:snapToGrid w:val="0"/>
          <w:sz w:val="24"/>
          <w:szCs w:val="24"/>
        </w:rPr>
      </w:pPr>
    </w:p>
    <w:p w14:paraId="4AFCF2C0" w14:textId="77777777" w:rsidR="0075251B" w:rsidRPr="00261FE9" w:rsidRDefault="0075251B">
      <w:pPr>
        <w:pStyle w:val="Heading1"/>
        <w:rPr>
          <w:rFonts w:ascii="Arial" w:hAnsi="Arial" w:cs="Arial"/>
          <w:sz w:val="24"/>
          <w:szCs w:val="24"/>
        </w:rPr>
      </w:pPr>
      <w:r w:rsidRPr="00261FE9">
        <w:rPr>
          <w:rFonts w:ascii="Arial" w:hAnsi="Arial" w:cs="Arial"/>
          <w:sz w:val="24"/>
          <w:szCs w:val="24"/>
        </w:rPr>
        <w:t>ESSENTIAL FUNCTIONS</w:t>
      </w:r>
    </w:p>
    <w:p w14:paraId="64F97B80" w14:textId="77777777" w:rsidR="0075251B" w:rsidRPr="00261FE9" w:rsidRDefault="0075251B">
      <w:pPr>
        <w:jc w:val="center"/>
        <w:rPr>
          <w:rFonts w:ascii="Arial" w:hAnsi="Arial" w:cs="Arial"/>
          <w:b/>
          <w:snapToGrid w:val="0"/>
          <w:sz w:val="24"/>
          <w:szCs w:val="24"/>
        </w:rPr>
      </w:pPr>
    </w:p>
    <w:p w14:paraId="5203CFD7" w14:textId="51E2A38C"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 xml:space="preserve">THE ESSENTIAL FUNCTIONS INCLUDE, BUT ARE NOT LIMITED TO, THE FOLLOWING DUTIES.  ADDITIONAL ESSENTIAL FUNCTIONS MAY BE IDENTIFIED BY THE COMPANY AND LISTED AS SUCH IN THE INCUMBENT'S PERFORMANCE APPRAISAL ELEMENTS.  VARIOUS TASKS MAY BE ASSIGNED UNDER EACH ESSENTIAL FUNCTION.  THOSE THAT ARE LISTED UNDER THE EXAMPLES OF WORK ARE NOT ALL INCLUSIVE; THEY ARE EXAMPLES ONLY AND MAY BE AMENDED OR ADDED TO AS NEEDED BY THE CITY OF </w:t>
      </w:r>
      <w:r w:rsidR="00261FE9" w:rsidRPr="00261FE9">
        <w:rPr>
          <w:rFonts w:ascii="Arial" w:hAnsi="Arial" w:cs="Arial"/>
          <w:b/>
          <w:snapToGrid w:val="0"/>
          <w:sz w:val="24"/>
          <w:szCs w:val="24"/>
        </w:rPr>
        <w:t>GLUCKSTADT</w:t>
      </w:r>
      <w:r w:rsidRPr="00261FE9">
        <w:rPr>
          <w:rFonts w:ascii="Arial" w:hAnsi="Arial" w:cs="Arial"/>
          <w:b/>
          <w:snapToGrid w:val="0"/>
          <w:sz w:val="24"/>
          <w:szCs w:val="24"/>
        </w:rPr>
        <w:t>.</w:t>
      </w:r>
    </w:p>
    <w:p w14:paraId="38FB83A1" w14:textId="77777777" w:rsidR="00261FE9" w:rsidRPr="00261FE9" w:rsidRDefault="00261FE9">
      <w:pPr>
        <w:jc w:val="both"/>
        <w:rPr>
          <w:rFonts w:ascii="Arial" w:hAnsi="Arial" w:cs="Arial"/>
          <w:b/>
          <w:snapToGrid w:val="0"/>
          <w:sz w:val="24"/>
          <w:szCs w:val="24"/>
        </w:rPr>
      </w:pPr>
    </w:p>
    <w:p w14:paraId="2A7C4608"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Administer and enforce the International Building Code (IBC), International Residential Code (IRC), International Plumbing, Mechanical, and Electrical Codes, and other adopted codes and ordinances.</w:t>
      </w:r>
    </w:p>
    <w:p w14:paraId="7C977C2A"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lastRenderedPageBreak/>
        <w:t>Review building permit applications, construction drawings, and plans for compliance with City ordinances and adopted building codes.</w:t>
      </w:r>
    </w:p>
    <w:p w14:paraId="5A83609A"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Conduct inspections of new construction, renovations, and repairs to ensure compliance with approved plans, codes, and safety standards.</w:t>
      </w:r>
    </w:p>
    <w:p w14:paraId="7D1DCBD5"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Issue certificates of occupancy upon satisfactory completion of projects.</w:t>
      </w:r>
    </w:p>
    <w:p w14:paraId="7B21AD0D"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Maintain official records of permits, inspections, violations, and related correspondence.</w:t>
      </w:r>
    </w:p>
    <w:p w14:paraId="55F8C388"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Provide guidance and technical assistance to contractors, developers, architects, engineers, and homeowners.</w:t>
      </w:r>
    </w:p>
    <w:p w14:paraId="43722354"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Stay current with updates to state building laws, adopted codes, and construction practices.</w:t>
      </w:r>
    </w:p>
    <w:p w14:paraId="2A9F26B8"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Enforce City ordinances relating to zoning, property maintenance, signage, nuisances, and other quality-of-life codes.</w:t>
      </w:r>
    </w:p>
    <w:p w14:paraId="369D3823"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Investigate complaints of ordinance violations and perform field inspections to verify compliance.</w:t>
      </w:r>
    </w:p>
    <w:p w14:paraId="487F61A5" w14:textId="6D03FAEA"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 xml:space="preserve">Issue warnings, notices of violation, and </w:t>
      </w:r>
      <w:r w:rsidR="000B6457" w:rsidRPr="00261FE9">
        <w:rPr>
          <w:rFonts w:ascii="Arial" w:hAnsi="Arial" w:cs="Arial"/>
          <w:sz w:val="24"/>
          <w:szCs w:val="24"/>
        </w:rPr>
        <w:t>citations,</w:t>
      </w:r>
      <w:r w:rsidRPr="00261FE9">
        <w:rPr>
          <w:rFonts w:ascii="Arial" w:hAnsi="Arial" w:cs="Arial"/>
          <w:sz w:val="24"/>
          <w:szCs w:val="24"/>
        </w:rPr>
        <w:t xml:space="preserve"> as necessary.</w:t>
      </w:r>
    </w:p>
    <w:p w14:paraId="59D1C2FE"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Work with property owners, contractors, and the public to achieve voluntary compliance before pursuing legal remedies.</w:t>
      </w:r>
    </w:p>
    <w:p w14:paraId="5F32721F"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Coordinate with the City Attorney, Police Department, and other agencies as needed for enforcement actions.</w:t>
      </w:r>
    </w:p>
    <w:p w14:paraId="2D510606"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Prepare and present reports, evidence, and testimony for municipal court proceedings related to code violations.</w:t>
      </w:r>
    </w:p>
    <w:p w14:paraId="1D5625B9"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Develop and recommend updates to building and property maintenance codes, zoning ordinances, and enforcement policies.</w:t>
      </w:r>
    </w:p>
    <w:p w14:paraId="0CF1EA59" w14:textId="77777777"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Manage department budget and fee collection for permits, inspections, and code enforcement activities.</w:t>
      </w:r>
    </w:p>
    <w:p w14:paraId="37B81E64" w14:textId="5ED91831"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 xml:space="preserve">Serve as </w:t>
      </w:r>
      <w:r w:rsidR="00412CB3">
        <w:rPr>
          <w:rFonts w:ascii="Arial" w:hAnsi="Arial" w:cs="Arial"/>
          <w:sz w:val="24"/>
          <w:szCs w:val="24"/>
        </w:rPr>
        <w:t xml:space="preserve">a </w:t>
      </w:r>
      <w:r w:rsidRPr="00261FE9">
        <w:rPr>
          <w:rFonts w:ascii="Arial" w:hAnsi="Arial" w:cs="Arial"/>
          <w:sz w:val="24"/>
          <w:szCs w:val="24"/>
        </w:rPr>
        <w:t xml:space="preserve">staff liaison to the </w:t>
      </w:r>
      <w:r w:rsidR="00412CB3">
        <w:rPr>
          <w:rFonts w:ascii="Arial" w:hAnsi="Arial" w:cs="Arial"/>
          <w:sz w:val="24"/>
          <w:szCs w:val="24"/>
        </w:rPr>
        <w:t xml:space="preserve">Planning and Zoning Director, </w:t>
      </w:r>
      <w:r w:rsidRPr="00261FE9">
        <w:rPr>
          <w:rFonts w:ascii="Arial" w:hAnsi="Arial" w:cs="Arial"/>
          <w:sz w:val="24"/>
          <w:szCs w:val="24"/>
        </w:rPr>
        <w:t>Board of Aldermen and Planning &amp; Zoning Commission on matters related to building and code enforcement.</w:t>
      </w:r>
    </w:p>
    <w:p w14:paraId="1B1AC020" w14:textId="0494647C" w:rsidR="00261FE9" w:rsidRPr="00261FE9" w:rsidRDefault="00261FE9" w:rsidP="00412CB3">
      <w:pPr>
        <w:numPr>
          <w:ilvl w:val="0"/>
          <w:numId w:val="1"/>
        </w:numPr>
        <w:spacing w:after="180"/>
        <w:jc w:val="both"/>
        <w:rPr>
          <w:rFonts w:ascii="Arial" w:hAnsi="Arial" w:cs="Arial"/>
          <w:sz w:val="24"/>
          <w:szCs w:val="24"/>
        </w:rPr>
      </w:pPr>
      <w:r w:rsidRPr="00261FE9">
        <w:rPr>
          <w:rFonts w:ascii="Arial" w:hAnsi="Arial" w:cs="Arial"/>
          <w:sz w:val="24"/>
          <w:szCs w:val="24"/>
        </w:rPr>
        <w:t>Provide education and outreach to residents, contractors, and business owners regarding City ordinances and compliance requirements.</w:t>
      </w:r>
    </w:p>
    <w:p w14:paraId="49F41763" w14:textId="77777777" w:rsidR="0075251B" w:rsidRPr="00261FE9" w:rsidRDefault="0075251B">
      <w:pPr>
        <w:rPr>
          <w:rFonts w:ascii="Arial" w:hAnsi="Arial" w:cs="Arial"/>
          <w:snapToGrid w:val="0"/>
          <w:sz w:val="24"/>
          <w:szCs w:val="24"/>
        </w:rPr>
      </w:pPr>
    </w:p>
    <w:p w14:paraId="34320AF4" w14:textId="77777777" w:rsidR="0075251B" w:rsidRPr="00261FE9" w:rsidRDefault="0075251B">
      <w:pPr>
        <w:jc w:val="center"/>
        <w:rPr>
          <w:rFonts w:ascii="Arial" w:hAnsi="Arial" w:cs="Arial"/>
          <w:b/>
          <w:snapToGrid w:val="0"/>
          <w:sz w:val="24"/>
          <w:szCs w:val="24"/>
        </w:rPr>
      </w:pPr>
      <w:r w:rsidRPr="00261FE9">
        <w:rPr>
          <w:rFonts w:ascii="Arial" w:hAnsi="Arial" w:cs="Arial"/>
          <w:b/>
          <w:snapToGrid w:val="0"/>
          <w:sz w:val="24"/>
          <w:szCs w:val="24"/>
        </w:rPr>
        <w:t xml:space="preserve"> EXAMPLES OF WORK</w:t>
      </w:r>
    </w:p>
    <w:p w14:paraId="7EDB123F" w14:textId="77777777" w:rsidR="0075251B" w:rsidRPr="00261FE9" w:rsidRDefault="0075251B">
      <w:pPr>
        <w:rPr>
          <w:rFonts w:ascii="Arial" w:hAnsi="Arial" w:cs="Arial"/>
          <w:b/>
          <w:snapToGrid w:val="0"/>
          <w:sz w:val="24"/>
          <w:szCs w:val="24"/>
        </w:rPr>
      </w:pPr>
    </w:p>
    <w:p w14:paraId="3557F266" w14:textId="221C42CC"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lastRenderedPageBreak/>
        <w:t xml:space="preserve">Examples of work performed in this classification include, but are not limited to, the following tasks.  These tasks may be </w:t>
      </w:r>
      <w:r w:rsidR="0014712F" w:rsidRPr="00261FE9">
        <w:rPr>
          <w:rFonts w:ascii="Arial" w:hAnsi="Arial" w:cs="Arial"/>
          <w:b/>
          <w:snapToGrid w:val="0"/>
          <w:sz w:val="24"/>
          <w:szCs w:val="24"/>
        </w:rPr>
        <w:t>amended,</w:t>
      </w:r>
      <w:r w:rsidRPr="00261FE9">
        <w:rPr>
          <w:rFonts w:ascii="Arial" w:hAnsi="Arial" w:cs="Arial"/>
          <w:b/>
          <w:snapToGrid w:val="0"/>
          <w:sz w:val="24"/>
          <w:szCs w:val="24"/>
        </w:rPr>
        <w:t xml:space="preserve"> or other tasks may be </w:t>
      </w:r>
      <w:r w:rsidR="000B6457" w:rsidRPr="00261FE9">
        <w:rPr>
          <w:rFonts w:ascii="Arial" w:hAnsi="Arial" w:cs="Arial"/>
          <w:b/>
          <w:snapToGrid w:val="0"/>
          <w:sz w:val="24"/>
          <w:szCs w:val="24"/>
        </w:rPr>
        <w:t>assigned,</w:t>
      </w:r>
      <w:r w:rsidRPr="00261FE9">
        <w:rPr>
          <w:rFonts w:ascii="Arial" w:hAnsi="Arial" w:cs="Arial"/>
          <w:b/>
          <w:snapToGrid w:val="0"/>
          <w:sz w:val="24"/>
          <w:szCs w:val="24"/>
        </w:rPr>
        <w:t xml:space="preserve"> as necessary.</w:t>
      </w:r>
    </w:p>
    <w:p w14:paraId="09FB021C" w14:textId="77777777" w:rsidR="0075251B" w:rsidRPr="00261FE9" w:rsidRDefault="0075251B">
      <w:pPr>
        <w:jc w:val="both"/>
        <w:rPr>
          <w:rFonts w:ascii="Arial" w:hAnsi="Arial" w:cs="Arial"/>
          <w:snapToGrid w:val="0"/>
          <w:sz w:val="24"/>
          <w:szCs w:val="24"/>
        </w:rPr>
      </w:pPr>
    </w:p>
    <w:p w14:paraId="7D8C917C" w14:textId="77777777"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Enforce the building, electrical and other related ordinances for the safety, health, and welfare of the public; confers with Building Official, City Officials, and technical advisors on difficult cases; interprets the codes and ordinances in routine cases.</w:t>
      </w:r>
    </w:p>
    <w:p w14:paraId="14B62D6C" w14:textId="77777777" w:rsidR="0075251B" w:rsidRPr="00261FE9" w:rsidRDefault="0075251B">
      <w:pPr>
        <w:jc w:val="both"/>
        <w:rPr>
          <w:rFonts w:ascii="Arial" w:hAnsi="Arial" w:cs="Arial"/>
          <w:snapToGrid w:val="0"/>
          <w:sz w:val="24"/>
          <w:szCs w:val="24"/>
        </w:rPr>
      </w:pPr>
    </w:p>
    <w:p w14:paraId="15A5D860" w14:textId="77777777"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Confers or corresponds with architects, building owners, and contractors concerning questions involved in the enforcement process.</w:t>
      </w:r>
    </w:p>
    <w:p w14:paraId="166A9493" w14:textId="77777777" w:rsidR="0075251B" w:rsidRPr="00261FE9" w:rsidRDefault="0075251B">
      <w:pPr>
        <w:jc w:val="both"/>
        <w:rPr>
          <w:rFonts w:ascii="Arial" w:hAnsi="Arial" w:cs="Arial"/>
          <w:snapToGrid w:val="0"/>
          <w:sz w:val="24"/>
          <w:szCs w:val="24"/>
        </w:rPr>
      </w:pPr>
    </w:p>
    <w:p w14:paraId="11D279A3" w14:textId="77777777"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Assists with review of all plans and/or designs before permits are issued for construction, alterations, and repairs.</w:t>
      </w:r>
    </w:p>
    <w:p w14:paraId="52911876" w14:textId="77777777" w:rsidR="0075251B" w:rsidRPr="00261FE9" w:rsidRDefault="0075251B">
      <w:pPr>
        <w:jc w:val="both"/>
        <w:rPr>
          <w:rFonts w:ascii="Arial" w:hAnsi="Arial" w:cs="Arial"/>
          <w:snapToGrid w:val="0"/>
          <w:sz w:val="24"/>
          <w:szCs w:val="24"/>
        </w:rPr>
      </w:pPr>
    </w:p>
    <w:p w14:paraId="23645431" w14:textId="77777777" w:rsidR="0075251B" w:rsidRPr="00261FE9" w:rsidRDefault="0075251B">
      <w:pPr>
        <w:pStyle w:val="BodyText"/>
        <w:jc w:val="both"/>
        <w:rPr>
          <w:rFonts w:ascii="Arial" w:hAnsi="Arial" w:cs="Arial"/>
          <w:sz w:val="24"/>
          <w:szCs w:val="24"/>
        </w:rPr>
      </w:pPr>
      <w:r w:rsidRPr="00261FE9">
        <w:rPr>
          <w:rFonts w:ascii="Arial" w:hAnsi="Arial" w:cs="Arial"/>
          <w:sz w:val="24"/>
          <w:szCs w:val="24"/>
        </w:rPr>
        <w:t>Inspects buildings being wrecked to see that proper safety methods are being employed and to protect adjacent property and the public.</w:t>
      </w:r>
    </w:p>
    <w:p w14:paraId="5AFE8FCD" w14:textId="77777777" w:rsidR="0075251B" w:rsidRPr="00261FE9" w:rsidRDefault="0075251B">
      <w:pPr>
        <w:jc w:val="both"/>
        <w:rPr>
          <w:rFonts w:ascii="Arial" w:hAnsi="Arial" w:cs="Arial"/>
          <w:snapToGrid w:val="0"/>
          <w:sz w:val="24"/>
          <w:szCs w:val="24"/>
        </w:rPr>
      </w:pPr>
    </w:p>
    <w:p w14:paraId="72DF878F" w14:textId="77777777"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 xml:space="preserve">Maintains reports on inspections.  </w:t>
      </w:r>
    </w:p>
    <w:p w14:paraId="04605BDC" w14:textId="77777777" w:rsidR="0075251B" w:rsidRPr="00261FE9" w:rsidRDefault="0075251B">
      <w:pPr>
        <w:jc w:val="both"/>
        <w:rPr>
          <w:rFonts w:ascii="Arial" w:hAnsi="Arial" w:cs="Arial"/>
          <w:snapToGrid w:val="0"/>
          <w:sz w:val="24"/>
          <w:szCs w:val="24"/>
        </w:rPr>
      </w:pPr>
    </w:p>
    <w:p w14:paraId="7FB0B167" w14:textId="77777777" w:rsidR="0075251B" w:rsidRPr="00261FE9" w:rsidRDefault="0075251B">
      <w:pPr>
        <w:jc w:val="both"/>
        <w:rPr>
          <w:rFonts w:ascii="Arial" w:hAnsi="Arial" w:cs="Arial"/>
          <w:snapToGrid w:val="0"/>
          <w:sz w:val="24"/>
          <w:szCs w:val="24"/>
        </w:rPr>
      </w:pPr>
      <w:r w:rsidRPr="00261FE9">
        <w:rPr>
          <w:rFonts w:ascii="Arial" w:hAnsi="Arial" w:cs="Arial"/>
          <w:b/>
          <w:snapToGrid w:val="0"/>
          <w:sz w:val="24"/>
          <w:szCs w:val="24"/>
        </w:rPr>
        <w:t>SUPERVISORY RESPONSIBILITIES</w:t>
      </w:r>
      <w:r w:rsidRPr="00261FE9">
        <w:rPr>
          <w:rFonts w:ascii="Arial" w:hAnsi="Arial" w:cs="Arial"/>
          <w:snapToGrid w:val="0"/>
          <w:sz w:val="24"/>
          <w:szCs w:val="24"/>
        </w:rPr>
        <w:t xml:space="preserve"> </w:t>
      </w:r>
    </w:p>
    <w:p w14:paraId="3892BC3F" w14:textId="77777777" w:rsidR="0075251B" w:rsidRPr="00261FE9" w:rsidRDefault="0075251B">
      <w:pPr>
        <w:jc w:val="both"/>
        <w:rPr>
          <w:rFonts w:ascii="Arial" w:hAnsi="Arial" w:cs="Arial"/>
          <w:snapToGrid w:val="0"/>
          <w:sz w:val="24"/>
          <w:szCs w:val="24"/>
        </w:rPr>
      </w:pPr>
    </w:p>
    <w:p w14:paraId="704C923A" w14:textId="7C13356F"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 xml:space="preserve">Supervisory duties </w:t>
      </w:r>
      <w:r w:rsidR="00412CB3">
        <w:rPr>
          <w:rFonts w:ascii="Arial" w:hAnsi="Arial" w:cs="Arial"/>
          <w:snapToGrid w:val="0"/>
          <w:sz w:val="24"/>
          <w:szCs w:val="24"/>
        </w:rPr>
        <w:t>may be</w:t>
      </w:r>
      <w:r w:rsidRPr="00261FE9">
        <w:rPr>
          <w:rFonts w:ascii="Arial" w:hAnsi="Arial" w:cs="Arial"/>
          <w:snapToGrid w:val="0"/>
          <w:sz w:val="24"/>
          <w:szCs w:val="24"/>
        </w:rPr>
        <w:t xml:space="preserve"> required.</w:t>
      </w:r>
    </w:p>
    <w:p w14:paraId="4492B700" w14:textId="77777777" w:rsidR="0075251B" w:rsidRPr="00261FE9" w:rsidRDefault="0075251B">
      <w:pPr>
        <w:jc w:val="both"/>
        <w:rPr>
          <w:rFonts w:ascii="Arial" w:hAnsi="Arial" w:cs="Arial"/>
          <w:snapToGrid w:val="0"/>
          <w:sz w:val="24"/>
          <w:szCs w:val="24"/>
        </w:rPr>
      </w:pPr>
    </w:p>
    <w:p w14:paraId="4B83659F"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INCUMBENT PERFORMS OTHER JOB-RELATED TASKS AS ASSIGNED AND REQUIRED; ANY DUTIES/TASKS INCLUDED IN THE EMPLOYEE'S PERFORMANCE EVALUATION ELEMENTS ARE ESSENTIAL TO THAT EMPLOYEE'S POSITION WITHIN THE JOB CLASSIFICATION.</w:t>
      </w:r>
    </w:p>
    <w:p w14:paraId="0ADE70D0" w14:textId="77777777" w:rsidR="0075251B" w:rsidRPr="00261FE9" w:rsidRDefault="0075251B">
      <w:pPr>
        <w:jc w:val="both"/>
        <w:rPr>
          <w:rFonts w:ascii="Arial" w:hAnsi="Arial" w:cs="Arial"/>
          <w:snapToGrid w:val="0"/>
          <w:sz w:val="24"/>
          <w:szCs w:val="24"/>
        </w:rPr>
      </w:pPr>
    </w:p>
    <w:p w14:paraId="129A8C32"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MINIMUM QUALIFICATIONS</w:t>
      </w:r>
    </w:p>
    <w:p w14:paraId="4E010938" w14:textId="77777777" w:rsidR="0075251B" w:rsidRPr="00261FE9" w:rsidRDefault="0075251B">
      <w:pPr>
        <w:jc w:val="both"/>
        <w:rPr>
          <w:rFonts w:ascii="Arial" w:hAnsi="Arial" w:cs="Arial"/>
          <w:snapToGrid w:val="0"/>
          <w:sz w:val="24"/>
          <w:szCs w:val="24"/>
        </w:rPr>
      </w:pPr>
    </w:p>
    <w:p w14:paraId="18CB85E2" w14:textId="164FE352" w:rsidR="0075251B" w:rsidRPr="00261FE9" w:rsidRDefault="0075251B">
      <w:pPr>
        <w:jc w:val="both"/>
        <w:rPr>
          <w:rFonts w:ascii="Arial" w:hAnsi="Arial" w:cs="Arial"/>
          <w:snapToGrid w:val="0"/>
          <w:sz w:val="24"/>
          <w:szCs w:val="24"/>
        </w:rPr>
      </w:pPr>
      <w:r w:rsidRPr="00261FE9">
        <w:rPr>
          <w:rFonts w:ascii="Arial" w:hAnsi="Arial" w:cs="Arial"/>
          <w:snapToGrid w:val="0"/>
          <w:sz w:val="24"/>
          <w:szCs w:val="24"/>
        </w:rPr>
        <w:t xml:space="preserve">The following minimum qualifications have been identified by subject matter experts (SME'S) who have supervised this position or functioned in the position; they are based upon job analysis information supplied by these SME'S.  However, if a candidate believes he/she is qualified for the job although he/she does not have the minimum qualifications set forth below, he/she may request special consideration through substitution of related education and experience, demonstrating the ability to perform the essential functions of the position.  Any request to substitute related education or experience for minimum qualifications must be addressed to the Human Resource Manager in writing, identifying the related education and experience which demonstrates the candidate's ability to perform all essential functions of the position.  If a candidate believes he/she needs </w:t>
      </w:r>
      <w:r w:rsidR="00C170E7" w:rsidRPr="00261FE9">
        <w:rPr>
          <w:rFonts w:ascii="Arial" w:hAnsi="Arial" w:cs="Arial"/>
          <w:snapToGrid w:val="0"/>
          <w:sz w:val="24"/>
          <w:szCs w:val="24"/>
        </w:rPr>
        <w:t>reasonable</w:t>
      </w:r>
      <w:r w:rsidRPr="00261FE9">
        <w:rPr>
          <w:rFonts w:ascii="Arial" w:hAnsi="Arial" w:cs="Arial"/>
          <w:snapToGrid w:val="0"/>
          <w:sz w:val="24"/>
          <w:szCs w:val="24"/>
        </w:rPr>
        <w:t xml:space="preserve"> accommodation to meet these minimum qualifications or, if called for an interview, to attend such an interview, the candidate must notify the Human Resource Manager in writing of the need for the accommodation and identify the specific accommodation requested.</w:t>
      </w:r>
    </w:p>
    <w:p w14:paraId="52DBEF17" w14:textId="77777777" w:rsidR="0075251B" w:rsidRPr="00261FE9" w:rsidRDefault="0075251B">
      <w:pPr>
        <w:jc w:val="both"/>
        <w:rPr>
          <w:rFonts w:ascii="Arial" w:hAnsi="Arial" w:cs="Arial"/>
          <w:snapToGrid w:val="0"/>
          <w:sz w:val="24"/>
          <w:szCs w:val="24"/>
        </w:rPr>
      </w:pPr>
    </w:p>
    <w:p w14:paraId="5A7023D7"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EDUCATION and/or EXPERIENCE:</w:t>
      </w:r>
    </w:p>
    <w:p w14:paraId="1B1BCAD2" w14:textId="77777777" w:rsidR="0075251B" w:rsidRPr="00261FE9" w:rsidRDefault="0075251B">
      <w:pPr>
        <w:jc w:val="both"/>
        <w:rPr>
          <w:rFonts w:ascii="Arial" w:hAnsi="Arial" w:cs="Arial"/>
          <w:b/>
          <w:snapToGrid w:val="0"/>
          <w:sz w:val="24"/>
          <w:szCs w:val="24"/>
        </w:rPr>
      </w:pPr>
    </w:p>
    <w:p w14:paraId="3588ED32" w14:textId="7BEAF183" w:rsidR="00412CB3" w:rsidRDefault="0075251B" w:rsidP="00412CB3">
      <w:pPr>
        <w:jc w:val="both"/>
        <w:rPr>
          <w:rFonts w:ascii="Arial" w:hAnsi="Arial" w:cs="Arial"/>
          <w:b/>
          <w:snapToGrid w:val="0"/>
          <w:sz w:val="24"/>
          <w:szCs w:val="24"/>
        </w:rPr>
      </w:pPr>
      <w:r w:rsidRPr="00261FE9">
        <w:rPr>
          <w:rFonts w:ascii="Arial" w:hAnsi="Arial" w:cs="Arial"/>
          <w:b/>
          <w:snapToGrid w:val="0"/>
          <w:sz w:val="24"/>
          <w:szCs w:val="24"/>
        </w:rPr>
        <w:t>Education:</w:t>
      </w:r>
    </w:p>
    <w:p w14:paraId="5B7E1D02" w14:textId="77777777" w:rsidR="00412CB3" w:rsidRPr="00412CB3" w:rsidRDefault="00412CB3" w:rsidP="00412CB3">
      <w:pPr>
        <w:jc w:val="both"/>
        <w:rPr>
          <w:rFonts w:ascii="Arial" w:hAnsi="Arial" w:cs="Arial"/>
          <w:b/>
          <w:snapToGrid w:val="0"/>
          <w:sz w:val="24"/>
          <w:szCs w:val="24"/>
        </w:rPr>
      </w:pPr>
    </w:p>
    <w:p w14:paraId="4171296F" w14:textId="21F27250" w:rsidR="00412CB3" w:rsidRPr="00412CB3" w:rsidRDefault="00412CB3" w:rsidP="00566D59">
      <w:pPr>
        <w:spacing w:after="180"/>
        <w:jc w:val="both"/>
        <w:rPr>
          <w:rFonts w:ascii="Arial" w:hAnsi="Arial" w:cs="Arial"/>
          <w:sz w:val="24"/>
          <w:szCs w:val="24"/>
        </w:rPr>
      </w:pPr>
      <w:r>
        <w:rPr>
          <w:rFonts w:ascii="Arial" w:hAnsi="Arial" w:cs="Arial"/>
          <w:sz w:val="24"/>
          <w:szCs w:val="24"/>
        </w:rPr>
        <w:t>Associate</w:t>
      </w:r>
      <w:r w:rsidR="00C170E7">
        <w:rPr>
          <w:rFonts w:ascii="Arial" w:hAnsi="Arial" w:cs="Arial"/>
          <w:sz w:val="24"/>
          <w:szCs w:val="24"/>
        </w:rPr>
        <w:t>’</w:t>
      </w:r>
      <w:r>
        <w:rPr>
          <w:rFonts w:ascii="Arial" w:hAnsi="Arial" w:cs="Arial"/>
          <w:sz w:val="24"/>
          <w:szCs w:val="24"/>
        </w:rPr>
        <w:t xml:space="preserve">s Degree </w:t>
      </w:r>
      <w:r w:rsidRPr="00412CB3">
        <w:rPr>
          <w:rFonts w:ascii="Arial" w:hAnsi="Arial" w:cs="Arial"/>
          <w:sz w:val="24"/>
          <w:szCs w:val="24"/>
        </w:rPr>
        <w:t xml:space="preserve">or </w:t>
      </w:r>
      <w:r w:rsidR="00C170E7" w:rsidRPr="00412CB3">
        <w:rPr>
          <w:rFonts w:ascii="Arial" w:hAnsi="Arial" w:cs="Arial"/>
          <w:sz w:val="24"/>
          <w:szCs w:val="24"/>
        </w:rPr>
        <w:t>Bachelor’s</w:t>
      </w:r>
      <w:r w:rsidRPr="00412CB3">
        <w:rPr>
          <w:rFonts w:ascii="Arial" w:hAnsi="Arial" w:cs="Arial"/>
          <w:sz w:val="24"/>
          <w:szCs w:val="24"/>
        </w:rPr>
        <w:t xml:space="preserve"> </w:t>
      </w:r>
      <w:r>
        <w:rPr>
          <w:rFonts w:ascii="Arial" w:hAnsi="Arial" w:cs="Arial"/>
          <w:sz w:val="24"/>
          <w:szCs w:val="24"/>
        </w:rPr>
        <w:t>D</w:t>
      </w:r>
      <w:r w:rsidRPr="00412CB3">
        <w:rPr>
          <w:rFonts w:ascii="Arial" w:hAnsi="Arial" w:cs="Arial"/>
          <w:sz w:val="24"/>
          <w:szCs w:val="24"/>
        </w:rPr>
        <w:t xml:space="preserve">egree in </w:t>
      </w:r>
      <w:r>
        <w:rPr>
          <w:rFonts w:ascii="Arial" w:hAnsi="Arial" w:cs="Arial"/>
          <w:sz w:val="24"/>
          <w:szCs w:val="24"/>
        </w:rPr>
        <w:t xml:space="preserve">Building Inspection, </w:t>
      </w:r>
      <w:r w:rsidRPr="00412CB3">
        <w:rPr>
          <w:rFonts w:ascii="Arial" w:hAnsi="Arial" w:cs="Arial"/>
          <w:sz w:val="24"/>
          <w:szCs w:val="24"/>
        </w:rPr>
        <w:t xml:space="preserve">Construction Management, </w:t>
      </w:r>
      <w:r>
        <w:rPr>
          <w:rFonts w:ascii="Arial" w:hAnsi="Arial" w:cs="Arial"/>
          <w:sz w:val="24"/>
          <w:szCs w:val="24"/>
        </w:rPr>
        <w:t xml:space="preserve">Civil Engineering, </w:t>
      </w:r>
      <w:r w:rsidRPr="00412CB3">
        <w:rPr>
          <w:rFonts w:ascii="Arial" w:hAnsi="Arial" w:cs="Arial"/>
          <w:sz w:val="24"/>
          <w:szCs w:val="24"/>
        </w:rPr>
        <w:t>Architecture, Engineering, or related field preferred.</w:t>
      </w:r>
    </w:p>
    <w:p w14:paraId="2D4F59E6" w14:textId="29E81164" w:rsidR="00412CB3" w:rsidRPr="00412CB3" w:rsidRDefault="00412CB3" w:rsidP="00566D59">
      <w:pPr>
        <w:spacing w:after="180"/>
        <w:jc w:val="both"/>
        <w:rPr>
          <w:rFonts w:ascii="Arial" w:hAnsi="Arial" w:cs="Arial"/>
          <w:sz w:val="24"/>
          <w:szCs w:val="24"/>
        </w:rPr>
      </w:pPr>
      <w:r w:rsidRPr="00412CB3">
        <w:rPr>
          <w:rFonts w:ascii="Arial" w:hAnsi="Arial" w:cs="Arial"/>
          <w:sz w:val="24"/>
          <w:szCs w:val="24"/>
        </w:rPr>
        <w:t xml:space="preserve">Minimum 3–5 years of experience in building inspection, </w:t>
      </w:r>
      <w:r>
        <w:rPr>
          <w:rFonts w:ascii="Arial" w:hAnsi="Arial" w:cs="Arial"/>
          <w:sz w:val="24"/>
          <w:szCs w:val="24"/>
        </w:rPr>
        <w:t xml:space="preserve">zoning, </w:t>
      </w:r>
      <w:r w:rsidRPr="00412CB3">
        <w:rPr>
          <w:rFonts w:ascii="Arial" w:hAnsi="Arial" w:cs="Arial"/>
          <w:sz w:val="24"/>
          <w:szCs w:val="24"/>
        </w:rPr>
        <w:t>construction, or municipal code enforcement.</w:t>
      </w:r>
      <w:r>
        <w:rPr>
          <w:rFonts w:ascii="Arial" w:hAnsi="Arial" w:cs="Arial"/>
          <w:sz w:val="24"/>
          <w:szCs w:val="24"/>
        </w:rPr>
        <w:t xml:space="preserve"> </w:t>
      </w:r>
    </w:p>
    <w:p w14:paraId="5CD1C27E" w14:textId="77777777" w:rsidR="0075251B" w:rsidRPr="00261FE9" w:rsidRDefault="0075251B">
      <w:pPr>
        <w:pStyle w:val="Heading2"/>
        <w:rPr>
          <w:rFonts w:ascii="Arial" w:hAnsi="Arial" w:cs="Arial"/>
          <w:sz w:val="24"/>
          <w:szCs w:val="24"/>
        </w:rPr>
      </w:pPr>
      <w:r w:rsidRPr="00261FE9">
        <w:rPr>
          <w:rFonts w:ascii="Arial" w:hAnsi="Arial" w:cs="Arial"/>
          <w:sz w:val="24"/>
          <w:szCs w:val="24"/>
        </w:rPr>
        <w:t>OR</w:t>
      </w:r>
    </w:p>
    <w:p w14:paraId="761F3DB4" w14:textId="77777777" w:rsidR="0075251B" w:rsidRPr="00261FE9" w:rsidRDefault="0075251B">
      <w:pPr>
        <w:rPr>
          <w:rFonts w:ascii="Arial" w:hAnsi="Arial" w:cs="Arial"/>
          <w:sz w:val="24"/>
          <w:szCs w:val="24"/>
        </w:rPr>
      </w:pPr>
    </w:p>
    <w:p w14:paraId="278F0BBE" w14:textId="77777777" w:rsidR="0075251B" w:rsidRDefault="0075251B">
      <w:pPr>
        <w:jc w:val="both"/>
        <w:rPr>
          <w:rFonts w:ascii="Arial" w:hAnsi="Arial" w:cs="Arial"/>
          <w:b/>
          <w:snapToGrid w:val="0"/>
          <w:sz w:val="24"/>
          <w:szCs w:val="24"/>
        </w:rPr>
      </w:pPr>
      <w:r w:rsidRPr="00261FE9">
        <w:rPr>
          <w:rFonts w:ascii="Arial" w:hAnsi="Arial" w:cs="Arial"/>
          <w:b/>
          <w:snapToGrid w:val="0"/>
          <w:sz w:val="24"/>
          <w:szCs w:val="24"/>
        </w:rPr>
        <w:t>Experience:</w:t>
      </w:r>
    </w:p>
    <w:p w14:paraId="35E00CD2" w14:textId="77777777" w:rsidR="00566D59" w:rsidRPr="00261FE9" w:rsidRDefault="00566D59" w:rsidP="00566D59">
      <w:pPr>
        <w:jc w:val="both"/>
        <w:rPr>
          <w:rFonts w:ascii="Arial" w:hAnsi="Arial" w:cs="Arial"/>
          <w:b/>
          <w:snapToGrid w:val="0"/>
          <w:sz w:val="24"/>
          <w:szCs w:val="24"/>
        </w:rPr>
      </w:pPr>
    </w:p>
    <w:p w14:paraId="35C23A7C" w14:textId="61FE1393"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 xml:space="preserve">Graduation from high school or acceptable equivalent, and </w:t>
      </w:r>
      <w:r w:rsidR="00412CB3">
        <w:rPr>
          <w:rFonts w:ascii="Arial" w:hAnsi="Arial" w:cs="Arial"/>
          <w:snapToGrid w:val="0"/>
          <w:sz w:val="24"/>
          <w:szCs w:val="24"/>
        </w:rPr>
        <w:t>4-6</w:t>
      </w:r>
      <w:r w:rsidRPr="00261FE9">
        <w:rPr>
          <w:rFonts w:ascii="Arial" w:hAnsi="Arial" w:cs="Arial"/>
          <w:snapToGrid w:val="0"/>
          <w:sz w:val="24"/>
          <w:szCs w:val="24"/>
        </w:rPr>
        <w:t xml:space="preserve"> </w:t>
      </w:r>
      <w:r w:rsidR="00C170E7" w:rsidRPr="00261FE9">
        <w:rPr>
          <w:rFonts w:ascii="Arial" w:hAnsi="Arial" w:cs="Arial"/>
          <w:snapToGrid w:val="0"/>
          <w:sz w:val="24"/>
          <w:szCs w:val="24"/>
        </w:rPr>
        <w:t>years experience</w:t>
      </w:r>
      <w:r w:rsidRPr="00261FE9">
        <w:rPr>
          <w:rFonts w:ascii="Arial" w:hAnsi="Arial" w:cs="Arial"/>
          <w:snapToGrid w:val="0"/>
          <w:sz w:val="24"/>
          <w:szCs w:val="24"/>
        </w:rPr>
        <w:t xml:space="preserve"> in the design, construction, or inspection of building structures.  </w:t>
      </w:r>
    </w:p>
    <w:p w14:paraId="774A854E" w14:textId="77777777" w:rsidR="0075251B" w:rsidRPr="00261FE9" w:rsidRDefault="0075251B">
      <w:pPr>
        <w:jc w:val="both"/>
        <w:rPr>
          <w:rFonts w:ascii="Arial" w:hAnsi="Arial" w:cs="Arial"/>
          <w:snapToGrid w:val="0"/>
          <w:sz w:val="24"/>
          <w:szCs w:val="24"/>
        </w:rPr>
      </w:pPr>
    </w:p>
    <w:p w14:paraId="00E8EE83"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CERTIFICATES, LICENSES, REGISTRATIONS:</w:t>
      </w:r>
    </w:p>
    <w:p w14:paraId="0312BDBB" w14:textId="77777777" w:rsidR="0075251B" w:rsidRPr="00261FE9" w:rsidRDefault="0075251B">
      <w:pPr>
        <w:jc w:val="both"/>
        <w:rPr>
          <w:rFonts w:ascii="Arial" w:hAnsi="Arial" w:cs="Arial"/>
          <w:b/>
          <w:snapToGrid w:val="0"/>
          <w:sz w:val="24"/>
          <w:szCs w:val="24"/>
        </w:rPr>
      </w:pPr>
    </w:p>
    <w:p w14:paraId="0E8442CE" w14:textId="77777777" w:rsidR="004F55A3" w:rsidRPr="00412CB3" w:rsidRDefault="004F55A3" w:rsidP="00566D59">
      <w:pPr>
        <w:spacing w:after="180"/>
        <w:jc w:val="both"/>
        <w:rPr>
          <w:rFonts w:ascii="Arial" w:hAnsi="Arial" w:cs="Arial"/>
          <w:sz w:val="24"/>
          <w:szCs w:val="24"/>
        </w:rPr>
      </w:pPr>
      <w:r w:rsidRPr="00412CB3">
        <w:rPr>
          <w:rFonts w:ascii="Arial" w:hAnsi="Arial" w:cs="Arial"/>
          <w:sz w:val="24"/>
          <w:szCs w:val="24"/>
        </w:rPr>
        <w:t>Certification as a Building Official, Plans Examiner, or Inspector through the International Code Council (ICC) preferred or ability to obtain within 1</w:t>
      </w:r>
      <w:r>
        <w:rPr>
          <w:rFonts w:ascii="Arial" w:hAnsi="Arial" w:cs="Arial"/>
          <w:sz w:val="24"/>
          <w:szCs w:val="24"/>
        </w:rPr>
        <w:t xml:space="preserve">2 </w:t>
      </w:r>
      <w:r w:rsidRPr="00412CB3">
        <w:rPr>
          <w:rFonts w:ascii="Arial" w:hAnsi="Arial" w:cs="Arial"/>
          <w:sz w:val="24"/>
          <w:szCs w:val="24"/>
        </w:rPr>
        <w:t>months of hire.</w:t>
      </w:r>
    </w:p>
    <w:p w14:paraId="493AF52F" w14:textId="6AC00E4C" w:rsidR="0075251B" w:rsidRPr="00412CB3" w:rsidRDefault="0075251B" w:rsidP="00566D59">
      <w:pPr>
        <w:pStyle w:val="BodyText2"/>
        <w:rPr>
          <w:rFonts w:ascii="Arial" w:hAnsi="Arial" w:cs="Arial"/>
          <w:sz w:val="24"/>
          <w:szCs w:val="24"/>
        </w:rPr>
      </w:pPr>
      <w:r w:rsidRPr="00261FE9">
        <w:rPr>
          <w:rFonts w:ascii="Arial" w:hAnsi="Arial" w:cs="Arial"/>
          <w:sz w:val="24"/>
          <w:szCs w:val="24"/>
        </w:rPr>
        <w:t xml:space="preserve">Training </w:t>
      </w:r>
      <w:r w:rsidR="000B6457" w:rsidRPr="00261FE9">
        <w:rPr>
          <w:rFonts w:ascii="Arial" w:hAnsi="Arial" w:cs="Arial"/>
          <w:sz w:val="24"/>
          <w:szCs w:val="24"/>
        </w:rPr>
        <w:t>includes</w:t>
      </w:r>
      <w:r w:rsidRPr="00261FE9">
        <w:rPr>
          <w:rFonts w:ascii="Arial" w:hAnsi="Arial" w:cs="Arial"/>
          <w:sz w:val="24"/>
          <w:szCs w:val="24"/>
        </w:rPr>
        <w:t xml:space="preserve"> inspections, certification, job training and computer classes.  </w:t>
      </w:r>
    </w:p>
    <w:p w14:paraId="75DCDBFE" w14:textId="77777777" w:rsidR="0075251B" w:rsidRPr="00261FE9" w:rsidRDefault="0075251B">
      <w:pPr>
        <w:jc w:val="both"/>
        <w:rPr>
          <w:rFonts w:ascii="Arial" w:hAnsi="Arial" w:cs="Arial"/>
          <w:b/>
          <w:snapToGrid w:val="0"/>
          <w:sz w:val="24"/>
          <w:szCs w:val="24"/>
        </w:rPr>
      </w:pPr>
    </w:p>
    <w:p w14:paraId="34F08554" w14:textId="0ECAE792"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 xml:space="preserve">KNOWLEDGE, </w:t>
      </w:r>
      <w:r w:rsidR="00F03D1D" w:rsidRPr="00261FE9">
        <w:rPr>
          <w:rFonts w:ascii="Arial" w:hAnsi="Arial" w:cs="Arial"/>
          <w:b/>
          <w:snapToGrid w:val="0"/>
          <w:sz w:val="24"/>
          <w:szCs w:val="24"/>
        </w:rPr>
        <w:t>SKILLS,</w:t>
      </w:r>
      <w:r w:rsidRPr="00261FE9">
        <w:rPr>
          <w:rFonts w:ascii="Arial" w:hAnsi="Arial" w:cs="Arial"/>
          <w:b/>
          <w:snapToGrid w:val="0"/>
          <w:sz w:val="24"/>
          <w:szCs w:val="24"/>
        </w:rPr>
        <w:t xml:space="preserve"> AND ABILITIES</w:t>
      </w:r>
    </w:p>
    <w:p w14:paraId="0A37AA48" w14:textId="77777777" w:rsidR="0075251B" w:rsidRPr="00261FE9" w:rsidRDefault="0075251B">
      <w:pPr>
        <w:jc w:val="both"/>
        <w:rPr>
          <w:rFonts w:ascii="Arial" w:hAnsi="Arial" w:cs="Arial"/>
          <w:snapToGrid w:val="0"/>
          <w:sz w:val="24"/>
          <w:szCs w:val="24"/>
        </w:rPr>
      </w:pPr>
    </w:p>
    <w:p w14:paraId="122937AB"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Strong knowledge of building codes, construction methods, and zoning principles.</w:t>
      </w:r>
    </w:p>
    <w:p w14:paraId="52495244"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Familiarity with Mississippi laws governing municipal code enforcement.</w:t>
      </w:r>
    </w:p>
    <w:p w14:paraId="61E5EEEA" w14:textId="21D0C7E8"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 xml:space="preserve">Ability to read and interpret construction plans, technical documents, </w:t>
      </w:r>
      <w:r>
        <w:rPr>
          <w:rFonts w:ascii="Arial" w:hAnsi="Arial" w:cs="Arial"/>
          <w:sz w:val="24"/>
          <w:szCs w:val="24"/>
        </w:rPr>
        <w:t xml:space="preserve">diagrams, blueprints, </w:t>
      </w:r>
      <w:r w:rsidR="000B6457">
        <w:rPr>
          <w:rFonts w:ascii="Arial" w:hAnsi="Arial" w:cs="Arial"/>
          <w:sz w:val="24"/>
          <w:szCs w:val="24"/>
        </w:rPr>
        <w:t>specifications,</w:t>
      </w:r>
      <w:r>
        <w:rPr>
          <w:rFonts w:ascii="Arial" w:hAnsi="Arial" w:cs="Arial"/>
          <w:sz w:val="24"/>
          <w:szCs w:val="24"/>
        </w:rPr>
        <w:t xml:space="preserve"> </w:t>
      </w:r>
      <w:r w:rsidRPr="00566D59">
        <w:rPr>
          <w:rFonts w:ascii="Arial" w:hAnsi="Arial" w:cs="Arial"/>
          <w:sz w:val="24"/>
          <w:szCs w:val="24"/>
        </w:rPr>
        <w:t>and ordinances.</w:t>
      </w:r>
    </w:p>
    <w:p w14:paraId="4D0B7CA5"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Excellent communication and conflict-resolution skills for dealing with the public and contractors.</w:t>
      </w:r>
    </w:p>
    <w:p w14:paraId="4CB9A686"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Proficiency with Microsoft Office and permitting/inspection software.</w:t>
      </w:r>
    </w:p>
    <w:p w14:paraId="628925FF" w14:textId="0182E312" w:rsidR="0075251B" w:rsidRPr="00566D59" w:rsidRDefault="00566D59" w:rsidP="00566D59">
      <w:pPr>
        <w:spacing w:after="180"/>
        <w:jc w:val="both"/>
        <w:rPr>
          <w:rFonts w:ascii="Arial" w:hAnsi="Arial" w:cs="Arial"/>
          <w:sz w:val="24"/>
          <w:szCs w:val="24"/>
        </w:rPr>
      </w:pPr>
      <w:r w:rsidRPr="00566D59">
        <w:rPr>
          <w:rFonts w:ascii="Arial" w:hAnsi="Arial" w:cs="Arial"/>
          <w:sz w:val="24"/>
          <w:szCs w:val="24"/>
        </w:rPr>
        <w:t>Ability to work independently, manage multiple cases, and maintain accurate records.</w:t>
      </w:r>
    </w:p>
    <w:p w14:paraId="42839BED"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Accrued knowledge of standard construction methods.</w:t>
      </w:r>
    </w:p>
    <w:p w14:paraId="4E01A957" w14:textId="77777777" w:rsidR="0075251B" w:rsidRPr="00261FE9" w:rsidRDefault="0075251B" w:rsidP="00566D59">
      <w:pPr>
        <w:jc w:val="both"/>
        <w:rPr>
          <w:rFonts w:ascii="Arial" w:hAnsi="Arial" w:cs="Arial"/>
          <w:snapToGrid w:val="0"/>
          <w:sz w:val="24"/>
          <w:szCs w:val="24"/>
        </w:rPr>
      </w:pPr>
    </w:p>
    <w:p w14:paraId="30CA4B11"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Working knowledge of the occupational hazards involved in the work and the proper safety precautions for the safe performance of the job.</w:t>
      </w:r>
    </w:p>
    <w:p w14:paraId="2B4BE445" w14:textId="77777777" w:rsidR="0075251B" w:rsidRPr="00261FE9" w:rsidRDefault="0075251B" w:rsidP="00566D59">
      <w:pPr>
        <w:jc w:val="both"/>
        <w:rPr>
          <w:rFonts w:ascii="Arial" w:hAnsi="Arial" w:cs="Arial"/>
          <w:snapToGrid w:val="0"/>
          <w:sz w:val="24"/>
          <w:szCs w:val="24"/>
        </w:rPr>
      </w:pPr>
    </w:p>
    <w:p w14:paraId="198100C9"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Ability to engage in active field work for extended periods and occasionally under adverse weather conditions.</w:t>
      </w:r>
    </w:p>
    <w:p w14:paraId="575A58FA" w14:textId="77777777" w:rsidR="0075251B" w:rsidRPr="00261FE9" w:rsidRDefault="0075251B" w:rsidP="00566D59">
      <w:pPr>
        <w:jc w:val="both"/>
        <w:rPr>
          <w:rFonts w:ascii="Arial" w:hAnsi="Arial" w:cs="Arial"/>
          <w:snapToGrid w:val="0"/>
          <w:sz w:val="24"/>
          <w:szCs w:val="24"/>
        </w:rPr>
      </w:pPr>
    </w:p>
    <w:p w14:paraId="401462CF"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Ability to enforce ordinances and regulations firmly, tactfully, and impartially.</w:t>
      </w:r>
    </w:p>
    <w:p w14:paraId="691F7FEE" w14:textId="77777777" w:rsidR="0075251B" w:rsidRPr="00261FE9" w:rsidRDefault="0075251B" w:rsidP="00566D59">
      <w:pPr>
        <w:jc w:val="both"/>
        <w:rPr>
          <w:rFonts w:ascii="Arial" w:hAnsi="Arial" w:cs="Arial"/>
          <w:snapToGrid w:val="0"/>
          <w:sz w:val="24"/>
          <w:szCs w:val="24"/>
        </w:rPr>
      </w:pPr>
    </w:p>
    <w:p w14:paraId="3DAB05AB" w14:textId="60F0A26A"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Ability to express ideas effectively, orally and in writing, to groups and individual</w:t>
      </w:r>
      <w:r w:rsidR="00566D59">
        <w:rPr>
          <w:rFonts w:ascii="Arial" w:hAnsi="Arial" w:cs="Arial"/>
          <w:snapToGrid w:val="0"/>
          <w:sz w:val="24"/>
          <w:szCs w:val="24"/>
        </w:rPr>
        <w:t>s.</w:t>
      </w:r>
    </w:p>
    <w:p w14:paraId="65053B86"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lastRenderedPageBreak/>
        <w:t>PHYSICAL REQUIREMENTS:</w:t>
      </w:r>
    </w:p>
    <w:p w14:paraId="14C96BAF" w14:textId="77777777" w:rsidR="0075251B" w:rsidRPr="00261FE9" w:rsidRDefault="0075251B">
      <w:pPr>
        <w:jc w:val="both"/>
        <w:rPr>
          <w:rFonts w:ascii="Arial" w:hAnsi="Arial" w:cs="Arial"/>
          <w:b/>
          <w:snapToGrid w:val="0"/>
          <w:sz w:val="24"/>
          <w:szCs w:val="24"/>
        </w:rPr>
      </w:pPr>
    </w:p>
    <w:p w14:paraId="0E34D08D"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These physical requirements are not exhaustive and additional job-related physical demands may be added to these by the City if the need arises.  Corrective devices may be used to meet these physical requirements.</w:t>
      </w:r>
    </w:p>
    <w:p w14:paraId="1B3158A3" w14:textId="77777777" w:rsidR="0075251B" w:rsidRPr="00261FE9" w:rsidRDefault="0075251B" w:rsidP="00566D59">
      <w:pPr>
        <w:jc w:val="both"/>
        <w:rPr>
          <w:rFonts w:ascii="Arial" w:hAnsi="Arial" w:cs="Arial"/>
          <w:b/>
          <w:snapToGrid w:val="0"/>
          <w:sz w:val="24"/>
          <w:szCs w:val="24"/>
        </w:rPr>
      </w:pPr>
    </w:p>
    <w:p w14:paraId="4F222D85" w14:textId="77777777" w:rsidR="0075251B" w:rsidRPr="00261FE9" w:rsidRDefault="0075251B" w:rsidP="00566D59">
      <w:pPr>
        <w:jc w:val="both"/>
        <w:rPr>
          <w:rFonts w:ascii="Arial" w:hAnsi="Arial" w:cs="Arial"/>
          <w:snapToGrid w:val="0"/>
          <w:sz w:val="24"/>
          <w:szCs w:val="24"/>
        </w:rPr>
      </w:pPr>
      <w:r w:rsidRPr="00261FE9">
        <w:rPr>
          <w:rFonts w:ascii="Arial" w:hAnsi="Arial" w:cs="Arial"/>
          <w:snapToGrid w:val="0"/>
          <w:sz w:val="24"/>
          <w:szCs w:val="24"/>
        </w:rPr>
        <w:t>The employee is required to stand; climb; walk; reach with hands and arms; and stoop, kneel, crouch, or crawl.  The employee must occasionally lift and/or move up to 10 pounds.  Specific vision abilities required by this job include close vision, color vision, peripheral vision, depth perception, and ability to adjust focus.</w:t>
      </w:r>
    </w:p>
    <w:p w14:paraId="6D392C05" w14:textId="77777777" w:rsidR="0075251B" w:rsidRPr="00261FE9" w:rsidRDefault="0075251B">
      <w:pPr>
        <w:jc w:val="both"/>
        <w:rPr>
          <w:rFonts w:ascii="Arial" w:hAnsi="Arial" w:cs="Arial"/>
          <w:b/>
          <w:snapToGrid w:val="0"/>
          <w:sz w:val="24"/>
          <w:szCs w:val="24"/>
        </w:rPr>
      </w:pPr>
    </w:p>
    <w:p w14:paraId="455A9A73" w14:textId="77777777" w:rsidR="0075251B" w:rsidRPr="00261FE9" w:rsidRDefault="0075251B">
      <w:pPr>
        <w:jc w:val="both"/>
        <w:rPr>
          <w:rFonts w:ascii="Arial" w:hAnsi="Arial" w:cs="Arial"/>
          <w:b/>
          <w:snapToGrid w:val="0"/>
          <w:sz w:val="24"/>
          <w:szCs w:val="24"/>
        </w:rPr>
      </w:pPr>
      <w:r w:rsidRPr="00261FE9">
        <w:rPr>
          <w:rFonts w:ascii="Arial" w:hAnsi="Arial" w:cs="Arial"/>
          <w:b/>
          <w:snapToGrid w:val="0"/>
          <w:sz w:val="24"/>
          <w:szCs w:val="24"/>
        </w:rPr>
        <w:t>WORK ENVIRONMENT:</w:t>
      </w:r>
    </w:p>
    <w:p w14:paraId="3FE41780" w14:textId="77777777" w:rsidR="0075251B" w:rsidRPr="00261FE9" w:rsidRDefault="0075251B">
      <w:pPr>
        <w:jc w:val="both"/>
        <w:rPr>
          <w:rFonts w:ascii="Arial" w:hAnsi="Arial" w:cs="Arial"/>
          <w:b/>
          <w:snapToGrid w:val="0"/>
          <w:sz w:val="24"/>
          <w:szCs w:val="24"/>
        </w:rPr>
      </w:pPr>
    </w:p>
    <w:p w14:paraId="5AEE7A08"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Work performed in both office and field environments.</w:t>
      </w:r>
    </w:p>
    <w:p w14:paraId="09CC75E7" w14:textId="77777777"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Regular exposure to construction sites, outdoor weather conditions, and potentially hazardous environments.</w:t>
      </w:r>
    </w:p>
    <w:p w14:paraId="5CD5F0AA" w14:textId="65956772" w:rsidR="00566D59" w:rsidRPr="00566D59" w:rsidRDefault="00566D59" w:rsidP="00566D59">
      <w:pPr>
        <w:spacing w:after="180"/>
        <w:jc w:val="both"/>
        <w:rPr>
          <w:rFonts w:ascii="Arial" w:hAnsi="Arial" w:cs="Arial"/>
          <w:sz w:val="24"/>
          <w:szCs w:val="24"/>
        </w:rPr>
      </w:pPr>
      <w:r w:rsidRPr="00566D59">
        <w:rPr>
          <w:rFonts w:ascii="Arial" w:hAnsi="Arial" w:cs="Arial"/>
          <w:sz w:val="24"/>
          <w:szCs w:val="24"/>
        </w:rPr>
        <w:t>Evening or weekend work may be required to respond to complaints or attend meetings.</w:t>
      </w:r>
    </w:p>
    <w:p w14:paraId="1A84D38F" w14:textId="6167C8F6" w:rsidR="00F03D1D" w:rsidRPr="00566D59" w:rsidRDefault="0075251B" w:rsidP="00566D59">
      <w:pPr>
        <w:jc w:val="both"/>
        <w:rPr>
          <w:rFonts w:ascii="Arial" w:hAnsi="Arial" w:cs="Arial"/>
          <w:snapToGrid w:val="0"/>
          <w:sz w:val="24"/>
          <w:szCs w:val="24"/>
        </w:rPr>
      </w:pPr>
      <w:r w:rsidRPr="00566D59">
        <w:rPr>
          <w:rFonts w:ascii="Arial" w:hAnsi="Arial" w:cs="Arial"/>
          <w:snapToGrid w:val="0"/>
          <w:sz w:val="24"/>
          <w:szCs w:val="24"/>
        </w:rPr>
        <w:t xml:space="preserve">The work environment characteristics described here are representative of those an employee encounters while performing the essential functions of this job. </w:t>
      </w:r>
      <w:r w:rsidRPr="00566D59">
        <w:rPr>
          <w:rFonts w:ascii="Arial" w:hAnsi="Arial" w:cs="Arial"/>
          <w:sz w:val="24"/>
          <w:szCs w:val="24"/>
        </w:rPr>
        <w:t>Work is frequently performed outdoors</w:t>
      </w:r>
      <w:r w:rsidRPr="00261FE9">
        <w:rPr>
          <w:rFonts w:ascii="Arial" w:hAnsi="Arial" w:cs="Arial"/>
          <w:sz w:val="24"/>
          <w:szCs w:val="24"/>
        </w:rPr>
        <w:t xml:space="preserve"> and exposure to extremes of temperature is frequent. </w:t>
      </w:r>
    </w:p>
    <w:p w14:paraId="26013CAD" w14:textId="07709A8D" w:rsidR="0075251B" w:rsidRDefault="0075251B" w:rsidP="00566D59">
      <w:pPr>
        <w:jc w:val="both"/>
        <w:rPr>
          <w:rFonts w:ascii="Arial" w:hAnsi="Arial" w:cs="Arial"/>
          <w:sz w:val="24"/>
          <w:szCs w:val="24"/>
        </w:rPr>
      </w:pPr>
      <w:r w:rsidRPr="00261FE9">
        <w:rPr>
          <w:rFonts w:ascii="Arial" w:hAnsi="Arial" w:cs="Arial"/>
          <w:sz w:val="24"/>
          <w:szCs w:val="24"/>
        </w:rPr>
        <w:t xml:space="preserve">Noise level </w:t>
      </w:r>
      <w:r w:rsidR="00F03D1D" w:rsidRPr="00261FE9">
        <w:rPr>
          <w:rFonts w:ascii="Arial" w:hAnsi="Arial" w:cs="Arial"/>
          <w:sz w:val="24"/>
          <w:szCs w:val="24"/>
        </w:rPr>
        <w:t>may be</w:t>
      </w:r>
      <w:r w:rsidRPr="00261FE9">
        <w:rPr>
          <w:rFonts w:ascii="Arial" w:hAnsi="Arial" w:cs="Arial"/>
          <w:sz w:val="24"/>
          <w:szCs w:val="24"/>
        </w:rPr>
        <w:t xml:space="preserve"> loud.</w:t>
      </w:r>
    </w:p>
    <w:p w14:paraId="28E9A74D" w14:textId="77777777" w:rsidR="002468DB" w:rsidRDefault="002468DB" w:rsidP="00566D59">
      <w:pPr>
        <w:jc w:val="both"/>
        <w:rPr>
          <w:rFonts w:ascii="Arial" w:hAnsi="Arial" w:cs="Arial"/>
          <w:sz w:val="24"/>
          <w:szCs w:val="24"/>
        </w:rPr>
      </w:pPr>
    </w:p>
    <w:p w14:paraId="24374A05" w14:textId="77777777" w:rsidR="002468DB" w:rsidRPr="008E63F9" w:rsidRDefault="002468DB" w:rsidP="002468DB">
      <w:pPr>
        <w:jc w:val="both"/>
        <w:rPr>
          <w:rFonts w:ascii="Arial" w:hAnsi="Arial" w:cs="Arial"/>
          <w:b/>
          <w:bCs/>
          <w:snapToGrid w:val="0"/>
          <w:sz w:val="24"/>
          <w:szCs w:val="24"/>
        </w:rPr>
      </w:pPr>
      <w:r w:rsidRPr="008E63F9">
        <w:rPr>
          <w:rFonts w:ascii="Arial" w:hAnsi="Arial" w:cs="Arial"/>
          <w:b/>
          <w:bCs/>
          <w:snapToGrid w:val="0"/>
          <w:sz w:val="24"/>
          <w:szCs w:val="24"/>
        </w:rPr>
        <w:t>OTHER REQUIREMENTS:</w:t>
      </w:r>
    </w:p>
    <w:p w14:paraId="781F7283" w14:textId="77777777" w:rsidR="002468DB" w:rsidRPr="008E63F9" w:rsidRDefault="002468DB" w:rsidP="002468DB">
      <w:pPr>
        <w:jc w:val="both"/>
        <w:rPr>
          <w:rFonts w:ascii="Arial" w:hAnsi="Arial" w:cs="Arial"/>
          <w:snapToGrid w:val="0"/>
          <w:sz w:val="24"/>
          <w:szCs w:val="24"/>
        </w:rPr>
      </w:pPr>
    </w:p>
    <w:p w14:paraId="6978FD7B" w14:textId="77777777" w:rsidR="002468DB" w:rsidRDefault="002468DB" w:rsidP="002468DB">
      <w:pPr>
        <w:jc w:val="both"/>
        <w:rPr>
          <w:rFonts w:ascii="Arial" w:hAnsi="Arial" w:cs="Arial"/>
          <w:snapToGrid w:val="0"/>
          <w:sz w:val="24"/>
          <w:szCs w:val="24"/>
        </w:rPr>
      </w:pPr>
      <w:r w:rsidRPr="008E63F9">
        <w:rPr>
          <w:rFonts w:ascii="Arial" w:hAnsi="Arial" w:cs="Arial"/>
          <w:snapToGrid w:val="0"/>
          <w:sz w:val="24"/>
          <w:szCs w:val="24"/>
        </w:rPr>
        <w:t>Valid, renewable Mississippi Driver’s License</w:t>
      </w:r>
    </w:p>
    <w:p w14:paraId="7E97E4F3" w14:textId="77777777" w:rsidR="002468DB" w:rsidRDefault="002468DB" w:rsidP="00566D59">
      <w:pPr>
        <w:jc w:val="both"/>
        <w:rPr>
          <w:rFonts w:ascii="Arial" w:hAnsi="Arial" w:cs="Arial"/>
          <w:sz w:val="24"/>
          <w:szCs w:val="24"/>
        </w:rPr>
      </w:pPr>
    </w:p>
    <w:p w14:paraId="5332EE76" w14:textId="77777777" w:rsidR="00566D59" w:rsidRDefault="00566D59" w:rsidP="00566D59">
      <w:pPr>
        <w:jc w:val="both"/>
        <w:rPr>
          <w:rFonts w:ascii="Arial" w:hAnsi="Arial" w:cs="Arial"/>
          <w:sz w:val="24"/>
          <w:szCs w:val="24"/>
        </w:rPr>
      </w:pPr>
    </w:p>
    <w:p w14:paraId="44329D99" w14:textId="37752F28" w:rsidR="00566D59" w:rsidRPr="00566D59" w:rsidRDefault="00566D59" w:rsidP="00566D59">
      <w:pPr>
        <w:jc w:val="center"/>
        <w:rPr>
          <w:rFonts w:ascii="Arial" w:hAnsi="Arial" w:cs="Arial"/>
          <w:b/>
          <w:bCs/>
          <w:sz w:val="24"/>
          <w:szCs w:val="24"/>
          <w:u w:val="single"/>
        </w:rPr>
      </w:pPr>
      <w:r w:rsidRPr="00566D59">
        <w:rPr>
          <w:rFonts w:ascii="Arial" w:hAnsi="Arial" w:cs="Arial"/>
          <w:b/>
          <w:bCs/>
          <w:sz w:val="24"/>
          <w:szCs w:val="24"/>
          <w:u w:val="single"/>
        </w:rPr>
        <w:t>JOB APPLICATION INSTRUCTIONS:</w:t>
      </w:r>
    </w:p>
    <w:p w14:paraId="1A8D9D11" w14:textId="77777777" w:rsidR="00566D59" w:rsidRDefault="00566D59" w:rsidP="00566D59">
      <w:pPr>
        <w:jc w:val="center"/>
        <w:rPr>
          <w:rFonts w:ascii="Arial" w:hAnsi="Arial" w:cs="Arial"/>
          <w:sz w:val="24"/>
          <w:szCs w:val="24"/>
        </w:rPr>
      </w:pPr>
    </w:p>
    <w:p w14:paraId="520EEF3C" w14:textId="743D279E" w:rsidR="00566D59" w:rsidRDefault="00566D59" w:rsidP="00566D59">
      <w:pPr>
        <w:jc w:val="center"/>
        <w:rPr>
          <w:rFonts w:ascii="Arial" w:hAnsi="Arial" w:cs="Arial"/>
          <w:sz w:val="24"/>
          <w:szCs w:val="24"/>
        </w:rPr>
      </w:pPr>
      <w:r>
        <w:rPr>
          <w:rFonts w:ascii="Arial" w:hAnsi="Arial" w:cs="Arial"/>
          <w:sz w:val="24"/>
          <w:szCs w:val="24"/>
        </w:rPr>
        <w:t xml:space="preserve">Send cover letter, </w:t>
      </w:r>
      <w:r w:rsidR="000B6457">
        <w:rPr>
          <w:rFonts w:ascii="Arial" w:hAnsi="Arial" w:cs="Arial"/>
          <w:sz w:val="24"/>
          <w:szCs w:val="24"/>
        </w:rPr>
        <w:t>resume,</w:t>
      </w:r>
      <w:r>
        <w:rPr>
          <w:rFonts w:ascii="Arial" w:hAnsi="Arial" w:cs="Arial"/>
          <w:sz w:val="24"/>
          <w:szCs w:val="24"/>
        </w:rPr>
        <w:t xml:space="preserve"> and references to:</w:t>
      </w:r>
    </w:p>
    <w:p w14:paraId="45BCC4D3" w14:textId="77777777" w:rsidR="00566D59" w:rsidRDefault="00566D59" w:rsidP="00566D59">
      <w:pPr>
        <w:jc w:val="center"/>
        <w:rPr>
          <w:rFonts w:ascii="Arial" w:hAnsi="Arial" w:cs="Arial"/>
          <w:sz w:val="24"/>
          <w:szCs w:val="24"/>
        </w:rPr>
      </w:pPr>
    </w:p>
    <w:p w14:paraId="1AFDA15C" w14:textId="180F89EF" w:rsidR="00566D59" w:rsidRDefault="00566D59" w:rsidP="00566D59">
      <w:pPr>
        <w:jc w:val="center"/>
        <w:rPr>
          <w:rFonts w:ascii="Arial" w:hAnsi="Arial" w:cs="Arial"/>
          <w:sz w:val="24"/>
          <w:szCs w:val="24"/>
        </w:rPr>
      </w:pPr>
      <w:r>
        <w:rPr>
          <w:rFonts w:ascii="Arial" w:hAnsi="Arial" w:cs="Arial"/>
          <w:sz w:val="24"/>
          <w:szCs w:val="24"/>
        </w:rPr>
        <w:t>Ms. Lindsay Kellum, City Clerk</w:t>
      </w:r>
    </w:p>
    <w:p w14:paraId="027CB8D3" w14:textId="3FDD4604" w:rsidR="00566D59" w:rsidRDefault="00566D59" w:rsidP="00566D59">
      <w:pPr>
        <w:jc w:val="center"/>
        <w:rPr>
          <w:rFonts w:ascii="Arial" w:hAnsi="Arial" w:cs="Arial"/>
          <w:sz w:val="24"/>
          <w:szCs w:val="24"/>
        </w:rPr>
      </w:pPr>
      <w:r>
        <w:rPr>
          <w:rFonts w:ascii="Arial" w:hAnsi="Arial" w:cs="Arial"/>
          <w:sz w:val="24"/>
          <w:szCs w:val="24"/>
        </w:rPr>
        <w:t>343 Distribution Drive</w:t>
      </w:r>
    </w:p>
    <w:p w14:paraId="28B63496" w14:textId="7E121648" w:rsidR="00566D59" w:rsidRDefault="00566D59" w:rsidP="00566D59">
      <w:pPr>
        <w:jc w:val="center"/>
        <w:rPr>
          <w:rFonts w:ascii="Arial" w:hAnsi="Arial" w:cs="Arial"/>
          <w:sz w:val="24"/>
          <w:szCs w:val="24"/>
        </w:rPr>
      </w:pPr>
      <w:r>
        <w:rPr>
          <w:rFonts w:ascii="Arial" w:hAnsi="Arial" w:cs="Arial"/>
          <w:sz w:val="24"/>
          <w:szCs w:val="24"/>
        </w:rPr>
        <w:t>Gluckstadt, MS 39110</w:t>
      </w:r>
    </w:p>
    <w:p w14:paraId="3AD6070D" w14:textId="74F0B15E" w:rsidR="00566D59" w:rsidRDefault="00566D59" w:rsidP="00566D59">
      <w:pPr>
        <w:jc w:val="center"/>
        <w:rPr>
          <w:rFonts w:ascii="Arial" w:hAnsi="Arial" w:cs="Arial"/>
          <w:sz w:val="24"/>
          <w:szCs w:val="24"/>
        </w:rPr>
      </w:pPr>
      <w:hyperlink r:id="rId6" w:history="1">
        <w:r w:rsidRPr="00221E5E">
          <w:rPr>
            <w:rStyle w:val="Hyperlink"/>
            <w:rFonts w:ascii="Arial" w:hAnsi="Arial" w:cs="Arial"/>
            <w:sz w:val="24"/>
            <w:szCs w:val="24"/>
          </w:rPr>
          <w:t>info@gluckstadt.net</w:t>
        </w:r>
      </w:hyperlink>
    </w:p>
    <w:p w14:paraId="4905D0B1" w14:textId="1BB5163F" w:rsidR="00566D59" w:rsidRDefault="00566D59" w:rsidP="00566D59">
      <w:pPr>
        <w:jc w:val="center"/>
        <w:rPr>
          <w:rFonts w:ascii="Arial" w:hAnsi="Arial" w:cs="Arial"/>
          <w:sz w:val="24"/>
          <w:szCs w:val="24"/>
        </w:rPr>
      </w:pPr>
      <w:r>
        <w:rPr>
          <w:rFonts w:ascii="Arial" w:hAnsi="Arial" w:cs="Arial"/>
          <w:sz w:val="24"/>
          <w:szCs w:val="24"/>
        </w:rPr>
        <w:t>Inquiries: 769-567-2306</w:t>
      </w:r>
    </w:p>
    <w:p w14:paraId="6DD6DEA9" w14:textId="77777777" w:rsidR="00566D59" w:rsidRPr="00261FE9" w:rsidRDefault="00566D59" w:rsidP="00566D59">
      <w:pPr>
        <w:jc w:val="both"/>
        <w:rPr>
          <w:rFonts w:ascii="Arial" w:hAnsi="Arial" w:cs="Arial"/>
          <w:sz w:val="24"/>
          <w:szCs w:val="24"/>
        </w:rPr>
      </w:pPr>
    </w:p>
    <w:sectPr w:rsidR="00566D59" w:rsidRPr="00261FE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3BC4"/>
    <w:multiLevelType w:val="multilevel"/>
    <w:tmpl w:val="FE7A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B3C4A"/>
    <w:multiLevelType w:val="multilevel"/>
    <w:tmpl w:val="3536A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E177F"/>
    <w:multiLevelType w:val="multilevel"/>
    <w:tmpl w:val="34B8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93EEC"/>
    <w:multiLevelType w:val="multilevel"/>
    <w:tmpl w:val="52E8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47AC7"/>
    <w:multiLevelType w:val="multilevel"/>
    <w:tmpl w:val="D9484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15765"/>
    <w:multiLevelType w:val="multilevel"/>
    <w:tmpl w:val="E7E4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9996902">
    <w:abstractNumId w:val="0"/>
  </w:num>
  <w:num w:numId="2" w16cid:durableId="1811748115">
    <w:abstractNumId w:val="4"/>
  </w:num>
  <w:num w:numId="3" w16cid:durableId="367872012">
    <w:abstractNumId w:val="1"/>
  </w:num>
  <w:num w:numId="4" w16cid:durableId="1691254311">
    <w:abstractNumId w:val="3"/>
  </w:num>
  <w:num w:numId="5" w16cid:durableId="1087532582">
    <w:abstractNumId w:val="5"/>
  </w:num>
  <w:num w:numId="6" w16cid:durableId="1565918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BD"/>
    <w:rsid w:val="00023BDB"/>
    <w:rsid w:val="000B6457"/>
    <w:rsid w:val="0014712F"/>
    <w:rsid w:val="00163DCB"/>
    <w:rsid w:val="002468DB"/>
    <w:rsid w:val="00252358"/>
    <w:rsid w:val="00261FE9"/>
    <w:rsid w:val="003501BD"/>
    <w:rsid w:val="00412CB3"/>
    <w:rsid w:val="00415069"/>
    <w:rsid w:val="004B6201"/>
    <w:rsid w:val="004F55A3"/>
    <w:rsid w:val="00566D59"/>
    <w:rsid w:val="00575E48"/>
    <w:rsid w:val="0058401E"/>
    <w:rsid w:val="0075251B"/>
    <w:rsid w:val="00767D42"/>
    <w:rsid w:val="009912DC"/>
    <w:rsid w:val="00C170E7"/>
    <w:rsid w:val="00EC0483"/>
    <w:rsid w:val="00EF41AA"/>
    <w:rsid w:val="00F0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27272"/>
  <w15:chartTrackingRefBased/>
  <w15:docId w15:val="{D63545A6-0933-4C18-A9C0-C3805EA8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sz w:val="22"/>
    </w:rPr>
  </w:style>
  <w:style w:type="paragraph" w:styleId="Heading2">
    <w:name w:val="heading 2"/>
    <w:basedOn w:val="Normal"/>
    <w:next w:val="Normal"/>
    <w:qFormat/>
    <w:pPr>
      <w:keepNext/>
      <w:jc w:val="center"/>
      <w:outlineLvl w:val="1"/>
    </w:pPr>
    <w:rPr>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rPr>
      <w:rFonts w:ascii="CG Times" w:hAnsi="CG Times"/>
      <w:sz w:val="22"/>
    </w:rPr>
  </w:style>
  <w:style w:type="paragraph" w:styleId="BodyTextIndent">
    <w:name w:val="Body Text Indent"/>
    <w:basedOn w:val="Normal"/>
    <w:semiHidden/>
    <w:pPr>
      <w:ind w:left="-90"/>
    </w:pPr>
    <w:rPr>
      <w:spacing w:val="-2"/>
    </w:rPr>
  </w:style>
  <w:style w:type="paragraph" w:styleId="BodyText">
    <w:name w:val="Body Text"/>
    <w:basedOn w:val="Normal"/>
    <w:semiHidden/>
    <w:rPr>
      <w:snapToGrid w:val="0"/>
      <w:sz w:val="22"/>
    </w:rPr>
  </w:style>
  <w:style w:type="paragraph" w:styleId="BodyText2">
    <w:name w:val="Body Text 2"/>
    <w:basedOn w:val="Normal"/>
    <w:semiHidden/>
    <w:pPr>
      <w:jc w:val="both"/>
    </w:pPr>
    <w:rPr>
      <w:snapToGrid w:val="0"/>
      <w:sz w:val="22"/>
    </w:rPr>
  </w:style>
  <w:style w:type="paragraph" w:styleId="NormalWeb">
    <w:name w:val="Normal (Web)"/>
    <w:basedOn w:val="Normal"/>
    <w:uiPriority w:val="99"/>
    <w:unhideWhenUsed/>
    <w:rsid w:val="00261FE9"/>
    <w:pPr>
      <w:spacing w:before="100" w:beforeAutospacing="1" w:after="100" w:afterAutospacing="1"/>
    </w:pPr>
    <w:rPr>
      <w:rFonts w:ascii="Aptos" w:eastAsiaTheme="minorHAnsi" w:hAnsi="Aptos" w:cs="Aptos"/>
      <w:sz w:val="24"/>
      <w:szCs w:val="24"/>
    </w:rPr>
  </w:style>
  <w:style w:type="character" w:styleId="Hyperlink">
    <w:name w:val="Hyperlink"/>
    <w:basedOn w:val="DefaultParagraphFont"/>
    <w:uiPriority w:val="99"/>
    <w:unhideWhenUsed/>
    <w:rsid w:val="00566D59"/>
    <w:rPr>
      <w:color w:val="0563C1" w:themeColor="hyperlink"/>
      <w:u w:val="single"/>
    </w:rPr>
  </w:style>
  <w:style w:type="character" w:styleId="UnresolvedMention">
    <w:name w:val="Unresolved Mention"/>
    <w:basedOn w:val="DefaultParagraphFont"/>
    <w:uiPriority w:val="99"/>
    <w:semiHidden/>
    <w:unhideWhenUsed/>
    <w:rsid w:val="0056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luckstad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1237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of Ridgeland, Mississippi</vt:lpstr>
    </vt:vector>
  </TitlesOfParts>
  <Company>The DelKen Group, Inc.</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Ridgeland, Mississippi</dc:title>
  <dc:subject/>
  <dc:creator>Jim Sentell</dc:creator>
  <cp:keywords/>
  <cp:lastModifiedBy>Lindsay Kellum</cp:lastModifiedBy>
  <cp:revision>14</cp:revision>
  <cp:lastPrinted>2005-03-11T20:51:00Z</cp:lastPrinted>
  <dcterms:created xsi:type="dcterms:W3CDTF">2025-09-03T18:33:00Z</dcterms:created>
  <dcterms:modified xsi:type="dcterms:W3CDTF">2025-09-03T20:07:00Z</dcterms:modified>
</cp:coreProperties>
</file>